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B5" w:rsidRPr="008811F2" w:rsidRDefault="00D23FB5" w:rsidP="00D23FB5">
      <w:pPr>
        <w:pStyle w:val="1"/>
      </w:pPr>
      <w:r w:rsidRPr="008811F2">
        <w:t>О социальном обслуживании граждан в Пензенской области</w:t>
      </w:r>
    </w:p>
    <w:p w:rsidR="00F45F7A" w:rsidRDefault="00F45F7A" w:rsidP="00F45F7A">
      <w:pPr>
        <w:spacing w:before="100" w:beforeAutospacing="1" w:after="100" w:afterAutospacing="1" w:line="276" w:lineRule="auto"/>
        <w:jc w:val="center"/>
      </w:pPr>
      <w:r>
        <w:t>Принят Законодательным Собранием Пензенской области 18 ноября 2014 года</w:t>
      </w:r>
    </w:p>
    <w:p w:rsidR="00D23FB5" w:rsidRPr="00345CBC" w:rsidRDefault="00D23FB5" w:rsidP="00345CBC">
      <w:pPr>
        <w:pStyle w:val="4"/>
      </w:pPr>
      <w:r w:rsidRPr="00345CBC">
        <w:t>. Предмет регулирования настоящего Закона</w:t>
      </w:r>
    </w:p>
    <w:p w:rsidR="00D23FB5" w:rsidRPr="00345CBC" w:rsidRDefault="00D23FB5" w:rsidP="00345CBC">
      <w:pPr>
        <w:pStyle w:val="a0"/>
      </w:pPr>
      <w:r w:rsidRPr="00345CBC">
        <w:t>Настоящий Закон устанавливает правовое регулирование и организацию социального обслуживания в Пензенской области в пределах полномочий, установленных федеральным законодательством для органов государственной власти субъекта Российской Федерации в сфере социального обслуживания.</w:t>
      </w:r>
    </w:p>
    <w:p w:rsidR="00D23FB5" w:rsidRPr="00345CBC" w:rsidRDefault="00D23FB5" w:rsidP="00345CBC">
      <w:pPr>
        <w:pStyle w:val="4"/>
      </w:pPr>
      <w:r w:rsidRPr="00345CBC">
        <w:t>. Правовое регулирование отношений в сфере социального обслуживания в Пензенской области</w:t>
      </w:r>
    </w:p>
    <w:p w:rsidR="00D23FB5" w:rsidRPr="00345CBC" w:rsidRDefault="00D23FB5" w:rsidP="00345CBC">
      <w:pPr>
        <w:pStyle w:val="a0"/>
      </w:pPr>
      <w:r w:rsidRPr="00345CBC">
        <w:t>Отношения в сфере социального обслуживания регулируются Федеральным законом от 28 декабря 2013 года № 442-ФЗ «Об основах социального обслуживания граждан в Российской Федерации» (далее — Федеральный закон «Об основах социального обслуживания граждан в Российской Федерации»), а также другими федеральными законами, иными нормативными правовыми актами Российской Федерации, настоящим Законом и иными нормативными правовыми актами Пензенской области, содержащими нормы, регулирующие отношения в сфере социального обслуживания.</w:t>
      </w:r>
    </w:p>
    <w:p w:rsidR="00D23FB5" w:rsidRPr="00345CBC" w:rsidRDefault="00D23FB5" w:rsidP="00345CBC">
      <w:pPr>
        <w:pStyle w:val="4"/>
      </w:pPr>
      <w:r w:rsidRPr="00345CBC">
        <w:t>. Основные понятия, используемые в настоящем Законе</w:t>
      </w:r>
    </w:p>
    <w:p w:rsidR="00D23FB5" w:rsidRPr="00345CBC" w:rsidRDefault="00D23FB5" w:rsidP="00345CBC">
      <w:pPr>
        <w:pStyle w:val="a0"/>
      </w:pPr>
      <w:r w:rsidRPr="00345CBC">
        <w:t>Для целей настоящего Закона применяются основные понятия, используемые в Федеральном законе «Об основах социального обслуживания граждан в Российской Федерации».</w:t>
      </w:r>
    </w:p>
    <w:p w:rsidR="00D23FB5" w:rsidRPr="00345CBC" w:rsidRDefault="00D23FB5" w:rsidP="00345CBC">
      <w:pPr>
        <w:pStyle w:val="4"/>
      </w:pPr>
      <w:r w:rsidRPr="00345CBC">
        <w:t>. Полномочия Законодательного Собрания Пензенской области в сфере социального обслуживания</w:t>
      </w:r>
    </w:p>
    <w:p w:rsidR="00D23FB5" w:rsidRPr="00345CBC" w:rsidRDefault="00D23FB5" w:rsidP="00345CBC">
      <w:pPr>
        <w:pStyle w:val="a0"/>
      </w:pPr>
      <w:r w:rsidRPr="00345CBC">
        <w:t>К полномочиям Законодательного Собрания Пензенской области в сфере социального обслуживания относ</w:t>
      </w:r>
      <w:r w:rsidR="007F258F" w:rsidRPr="00345CBC">
        <w:t>я</w:t>
      </w:r>
      <w:r w:rsidRPr="00345CBC">
        <w:t>тся принятие законов в сфере социального обслуживания и контроль за их исполнением.</w:t>
      </w:r>
    </w:p>
    <w:p w:rsidR="00D23FB5" w:rsidRPr="00345CBC" w:rsidRDefault="00D23FB5" w:rsidP="00345CBC">
      <w:pPr>
        <w:pStyle w:val="4"/>
      </w:pPr>
      <w:r w:rsidRPr="00345CBC">
        <w:t>. Полномочия Правительства Пензенской области в сфере социального обслуживания</w:t>
      </w:r>
    </w:p>
    <w:p w:rsidR="00D23FB5" w:rsidRPr="00345CBC" w:rsidRDefault="00D23FB5" w:rsidP="00345CBC">
      <w:pPr>
        <w:pStyle w:val="a0"/>
      </w:pPr>
      <w:r w:rsidRPr="00345CBC">
        <w:t>К полномочиям Правительства Пензенской области в сфере социального обслуживания относятся:</w:t>
      </w:r>
    </w:p>
    <w:p w:rsidR="009117B5" w:rsidRPr="0060117C" w:rsidRDefault="009117B5" w:rsidP="009117B5">
      <w:pPr>
        <w:pStyle w:val="20"/>
      </w:pPr>
      <w:r w:rsidRPr="0060117C">
        <w:lastRenderedPageBreak/>
        <w:t>правовое регулирование и организация социального обслуживания в Пензенской области в пределах полномочий, установленных Федеральным законом «Об основах социального обслуживания граждан в Российской Федерации»</w:t>
      </w:r>
      <w:r>
        <w:t xml:space="preserve"> </w:t>
      </w:r>
      <w:r w:rsidRPr="0060117C">
        <w:t>и настоящим Законом;</w:t>
      </w:r>
    </w:p>
    <w:p w:rsidR="009117B5" w:rsidRPr="001A631E" w:rsidRDefault="009117B5" w:rsidP="009117B5">
      <w:pPr>
        <w:pStyle w:val="20"/>
      </w:pPr>
      <w:r w:rsidRPr="0060117C">
        <w:t xml:space="preserve">определение исполнительного органа государственной власти Пензенской области, уполномоченного на осуществление предусмотренных федеральным законодательством и настоящим Законом полномочий в сфере социального </w:t>
      </w:r>
      <w:r w:rsidRPr="001A631E">
        <w:t>обслуживания (далее — уполномоченный орган</w:t>
      </w:r>
      <w:r>
        <w:t xml:space="preserve"> в сфере социального обслуживания</w:t>
      </w:r>
      <w:r w:rsidRPr="001A631E">
        <w:t>);</w:t>
      </w:r>
    </w:p>
    <w:p w:rsidR="00D23FB5" w:rsidRPr="00A1371D" w:rsidRDefault="00D23FB5" w:rsidP="00A1371D">
      <w:pPr>
        <w:pStyle w:val="20"/>
      </w:pPr>
      <w:r w:rsidRPr="00A1371D">
        <w:t>утверждение регламента межведомственного взаимодействия органов государственной власти Пензенской области в связи с реализацией полномочий Пензенской области в сфере социального обслуживания;</w:t>
      </w:r>
    </w:p>
    <w:p w:rsidR="00D23FB5" w:rsidRPr="00A1371D" w:rsidRDefault="00D23FB5" w:rsidP="00A1371D">
      <w:pPr>
        <w:pStyle w:val="20"/>
      </w:pPr>
      <w:r w:rsidRPr="00A1371D">
        <w:t xml:space="preserve">утверждение нормативов штатной численности </w:t>
      </w:r>
      <w:r w:rsidRPr="006E1953">
        <w:t>организаций социального обслуживания</w:t>
      </w:r>
      <w:r w:rsidR="005A23E2" w:rsidRPr="006E1953">
        <w:t>, находящихся в ведении</w:t>
      </w:r>
      <w:r w:rsidR="00292604" w:rsidRPr="006E1953">
        <w:t xml:space="preserve"> Пензенской области</w:t>
      </w:r>
      <w:r w:rsidRPr="00A1371D">
        <w:t>, нормативов обеспечения мягким инвентарем и площадью жилых помещений при предоставлении социальных услуг указанными организациями;</w:t>
      </w:r>
    </w:p>
    <w:p w:rsidR="00D23FB5" w:rsidRPr="00A1371D" w:rsidRDefault="00D23FB5" w:rsidP="00A1371D">
      <w:pPr>
        <w:pStyle w:val="20"/>
      </w:pPr>
      <w:r w:rsidRPr="00A1371D">
        <w:t xml:space="preserve">утверждение норм питания в </w:t>
      </w:r>
      <w:r w:rsidRPr="006E1953">
        <w:t>организациях социального обслуживания</w:t>
      </w:r>
      <w:r w:rsidR="005A23E2" w:rsidRPr="006E1953">
        <w:t xml:space="preserve">, находящихся в ведении </w:t>
      </w:r>
      <w:r w:rsidR="00292604" w:rsidRPr="006E1953">
        <w:t>Пензенской области</w:t>
      </w:r>
      <w:r w:rsidRPr="00A1371D">
        <w:t>;</w:t>
      </w:r>
    </w:p>
    <w:p w:rsidR="003E3744" w:rsidRPr="00A1371D" w:rsidRDefault="00D23FB5" w:rsidP="00A1371D">
      <w:pPr>
        <w:pStyle w:val="20"/>
      </w:pPr>
      <w:r w:rsidRPr="00A1371D">
        <w:t>утверждение порядка предоставления социальных услуг поставщиками социальных услуг;</w:t>
      </w:r>
    </w:p>
    <w:p w:rsidR="003E3744" w:rsidRPr="006E1953" w:rsidRDefault="00CF5387" w:rsidP="00A1371D">
      <w:pPr>
        <w:pStyle w:val="20"/>
      </w:pPr>
      <w:r w:rsidRPr="006E1953">
        <w:t>установление порядка приема на социальное обслуживание в стационарные организации социального обслуживания со специальным социальным обслуживанием;</w:t>
      </w:r>
    </w:p>
    <w:p w:rsidR="00D23FB5" w:rsidRPr="00A1371D" w:rsidRDefault="00D23FB5" w:rsidP="00A1371D">
      <w:pPr>
        <w:pStyle w:val="20"/>
      </w:pPr>
      <w:r w:rsidRPr="00A1371D">
        <w:t>установление порядка утверждения тарифов на социальные услуги на основании подушевых нормативов финансирования социальных услуг;</w:t>
      </w:r>
    </w:p>
    <w:p w:rsidR="00D23FB5" w:rsidRPr="00A1371D" w:rsidRDefault="00D23FB5" w:rsidP="00A1371D">
      <w:pPr>
        <w:pStyle w:val="20"/>
      </w:pPr>
      <w:r w:rsidRPr="00A1371D">
        <w:t>утверждение порядка организации осуществления регионального государственного контроля (надзора) в сфере социального обслуживания;</w:t>
      </w:r>
    </w:p>
    <w:p w:rsidR="00D23FB5" w:rsidRPr="00A1371D" w:rsidRDefault="00D23FB5" w:rsidP="00A1371D">
      <w:pPr>
        <w:pStyle w:val="20"/>
      </w:pPr>
      <w:r w:rsidRPr="00A1371D">
        <w:t>утверждение размера платы за предоставление социальных услуг и порядка ее взимания;</w:t>
      </w:r>
    </w:p>
    <w:p w:rsidR="00D23FB5" w:rsidRPr="00A1371D" w:rsidRDefault="00D23FB5" w:rsidP="00A1371D">
      <w:pPr>
        <w:pStyle w:val="20"/>
      </w:pPr>
      <w:r w:rsidRPr="00A1371D">
        <w:t>утверждение порядка межведомственного взаимодействия органов государственной власти Пензенской области при предоставлении социальных услуг и социального сопровождения;</w:t>
      </w:r>
    </w:p>
    <w:p w:rsidR="00D23FB5" w:rsidRPr="00A1371D" w:rsidRDefault="00D23FB5" w:rsidP="00A1371D">
      <w:pPr>
        <w:pStyle w:val="20"/>
      </w:pPr>
      <w:r w:rsidRPr="00A1371D">
        <w:t xml:space="preserve">утверждение номенклатуры организаций социального обслуживания </w:t>
      </w:r>
      <w:r w:rsidR="0044460C" w:rsidRPr="00A1371D">
        <w:t>в</w:t>
      </w:r>
      <w:r w:rsidR="009853DD" w:rsidRPr="00A1371D">
        <w:t xml:space="preserve"> </w:t>
      </w:r>
      <w:r w:rsidRPr="00A1371D">
        <w:t>Пензенской области;</w:t>
      </w:r>
    </w:p>
    <w:p w:rsidR="00D23FB5" w:rsidRPr="00A1371D" w:rsidRDefault="00D23FB5" w:rsidP="00A1371D">
      <w:pPr>
        <w:pStyle w:val="20"/>
      </w:pPr>
      <w:r w:rsidRPr="00A1371D">
        <w:t>утверждение размера и порядка выплаты поставщику или поставщикам социальных услуг компенсации, если гражданин получает социальные услуги, предусмотренные индивидуальной программой, у поставщика или поставщиков социальных услуг, которые включены в реестр поставщиков социальных услуг Пензенской области, но не участвуют в выполнении государственного задания (заказа);</w:t>
      </w:r>
      <w:r w:rsidR="009853DD" w:rsidRPr="00A1371D">
        <w:t xml:space="preserve"> </w:t>
      </w:r>
    </w:p>
    <w:p w:rsidR="00D23FB5" w:rsidRPr="00A1371D" w:rsidRDefault="00D23FB5" w:rsidP="00A1371D">
      <w:pPr>
        <w:pStyle w:val="20"/>
      </w:pPr>
      <w:r w:rsidRPr="00A1371D">
        <w:t>установление порядка реализации программ в сфере социального обслуживания, в том числе инвестиционных программ;</w:t>
      </w:r>
    </w:p>
    <w:p w:rsidR="00D23FB5" w:rsidRPr="00A1371D" w:rsidRDefault="00D23FB5" w:rsidP="00A1371D">
      <w:pPr>
        <w:pStyle w:val="20"/>
      </w:pPr>
      <w:r w:rsidRPr="00A1371D">
        <w:t>организация поддержки социально ориентированных некоммерческих организаций, благотворителей и добровольцев, осуществляющих деятельность в сфере социального обслуживания граждан в Пензенской области в соответствии с федеральными законами и законами Пензенской области;</w:t>
      </w:r>
    </w:p>
    <w:p w:rsidR="00D23FB5" w:rsidRPr="00A1371D" w:rsidRDefault="00D23FB5" w:rsidP="00A1371D">
      <w:pPr>
        <w:pStyle w:val="20"/>
      </w:pPr>
      <w:r w:rsidRPr="00A1371D">
        <w:t>иные полномочия, предусмотренные федеральными законами.</w:t>
      </w:r>
    </w:p>
    <w:p w:rsidR="0044460C" w:rsidRPr="006E1953" w:rsidRDefault="00D23FB5" w:rsidP="00345CBC">
      <w:pPr>
        <w:pStyle w:val="4"/>
      </w:pPr>
      <w:r w:rsidRPr="006E1953">
        <w:lastRenderedPageBreak/>
        <w:t xml:space="preserve">. </w:t>
      </w:r>
      <w:r w:rsidR="009117B5" w:rsidRPr="001A631E">
        <w:t>Полномочия уполномоченного органа</w:t>
      </w:r>
      <w:r w:rsidR="009117B5">
        <w:t xml:space="preserve"> в сфере социального обслуживания</w:t>
      </w:r>
    </w:p>
    <w:p w:rsidR="009117B5" w:rsidRPr="00B81C42" w:rsidRDefault="009117B5" w:rsidP="009117B5">
      <w:pPr>
        <w:pStyle w:val="a0"/>
      </w:pPr>
      <w:r w:rsidRPr="001A631E">
        <w:t>К полномочиям уполномоченного органа</w:t>
      </w:r>
      <w:r>
        <w:t xml:space="preserve"> в сфере социального обслуживания</w:t>
      </w:r>
      <w:r w:rsidRPr="001A631E">
        <w:t xml:space="preserve"> относятся:</w:t>
      </w:r>
    </w:p>
    <w:p w:rsidR="00D23FB5" w:rsidRPr="00A1371D" w:rsidRDefault="00D23FB5" w:rsidP="00A1371D">
      <w:pPr>
        <w:pStyle w:val="20"/>
      </w:pPr>
      <w:r w:rsidRPr="00A1371D">
        <w:t>признание граждан нуждающимися в социальном обслуживании;</w:t>
      </w:r>
    </w:p>
    <w:p w:rsidR="00D23FB5" w:rsidRPr="00A1371D" w:rsidRDefault="00D23FB5" w:rsidP="00A1371D">
      <w:pPr>
        <w:pStyle w:val="20"/>
      </w:pPr>
      <w:r w:rsidRPr="00A1371D">
        <w:t xml:space="preserve">составление индивидуальной программы </w:t>
      </w:r>
      <w:r w:rsidR="0073206B">
        <w:t xml:space="preserve">предоставления </w:t>
      </w:r>
      <w:r w:rsidRPr="00A1371D">
        <w:t>социальн</w:t>
      </w:r>
      <w:r w:rsidR="0073206B">
        <w:t>ых</w:t>
      </w:r>
      <w:r w:rsidRPr="00A1371D">
        <w:t xml:space="preserve"> </w:t>
      </w:r>
      <w:r w:rsidR="0073206B">
        <w:t>услуг</w:t>
      </w:r>
      <w:r w:rsidRPr="00A1371D">
        <w:t>;</w:t>
      </w:r>
    </w:p>
    <w:p w:rsidR="00D23FB5" w:rsidRPr="00A1371D" w:rsidRDefault="00D23FB5" w:rsidP="00A1371D">
      <w:pPr>
        <w:pStyle w:val="20"/>
      </w:pPr>
      <w:r w:rsidRPr="00A1371D">
        <w:t>осуществление регионального государственного контроля (надзора) в сфере социального обслуживания в порядке</w:t>
      </w:r>
      <w:r w:rsidR="007F258F" w:rsidRPr="00A1371D">
        <w:t>,</w:t>
      </w:r>
      <w:r w:rsidRPr="00A1371D">
        <w:t xml:space="preserve"> утвержденном Правительством Пензенской области;</w:t>
      </w:r>
    </w:p>
    <w:p w:rsidR="00D23FB5" w:rsidRPr="00A1371D" w:rsidRDefault="00D23FB5" w:rsidP="00A1371D">
      <w:pPr>
        <w:pStyle w:val="20"/>
      </w:pPr>
      <w:r w:rsidRPr="00A1371D">
        <w:t>координация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</w:t>
      </w:r>
      <w:r w:rsidR="00062CE2" w:rsidRPr="00A1371D">
        <w:t>, в Пензенской области</w:t>
      </w:r>
      <w:r w:rsidRPr="00A1371D">
        <w:t>;</w:t>
      </w:r>
    </w:p>
    <w:p w:rsidR="00D23FB5" w:rsidRPr="00A1371D" w:rsidRDefault="00D23FB5" w:rsidP="00A1371D">
      <w:pPr>
        <w:pStyle w:val="20"/>
      </w:pPr>
      <w:r w:rsidRPr="00A1371D">
        <w:t>привлечение иных источников финансирования социального обслуживания, в том числе для реализации совместных с уполномоченным федеральным органом исполнительной власти проектов в  сфере социального обслуживания;</w:t>
      </w:r>
    </w:p>
    <w:p w:rsidR="00D23FB5" w:rsidRPr="00A1371D" w:rsidRDefault="00D23FB5" w:rsidP="00A1371D">
      <w:pPr>
        <w:pStyle w:val="20"/>
      </w:pPr>
      <w:r w:rsidRPr="00A1371D">
        <w:t>разработка и апробация методик и технологий в сфере социального обслуживания;</w:t>
      </w:r>
    </w:p>
    <w:p w:rsidR="00D23FB5" w:rsidRPr="00A1371D" w:rsidRDefault="00D23FB5" w:rsidP="00A1371D">
      <w:pPr>
        <w:pStyle w:val="20"/>
      </w:pPr>
      <w:r w:rsidRPr="00A1371D">
        <w:t>ведение учета и отчетности в сфере социального обслуживания в Пензенской области;</w:t>
      </w:r>
    </w:p>
    <w:p w:rsidR="00D23FB5" w:rsidRPr="00A1371D" w:rsidRDefault="00D23FB5" w:rsidP="00A1371D">
      <w:pPr>
        <w:pStyle w:val="20"/>
      </w:pPr>
      <w:r w:rsidRPr="00A1371D">
        <w:t>организация профессионального обучения, профессионального образования и дополнительного профессионального образования работников поставщиков социальных услуг;</w:t>
      </w:r>
    </w:p>
    <w:p w:rsidR="00D23FB5" w:rsidRPr="00C87151" w:rsidRDefault="00C87151" w:rsidP="00A1371D">
      <w:pPr>
        <w:pStyle w:val="20"/>
      </w:pPr>
      <w:r w:rsidRPr="00C87151">
        <w:t xml:space="preserve">формирование и </w:t>
      </w:r>
      <w:r w:rsidR="00D23FB5" w:rsidRPr="00C87151">
        <w:t>ведение реестра поставщиков социальных услуг и регистра получателей социальных услуг</w:t>
      </w:r>
      <w:r w:rsidR="00130085" w:rsidRPr="00C87151">
        <w:t xml:space="preserve"> в Пензенской области</w:t>
      </w:r>
      <w:r w:rsidR="00D23FB5" w:rsidRPr="00C87151">
        <w:t>;</w:t>
      </w:r>
    </w:p>
    <w:p w:rsidR="00D23FB5" w:rsidRPr="00A1371D" w:rsidRDefault="00D23FB5" w:rsidP="00A1371D">
      <w:pPr>
        <w:pStyle w:val="20"/>
      </w:pPr>
      <w:r w:rsidRPr="00A1371D">
        <w:t>обеспечение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информационно-телекоммуникационной сети «Интернет»;</w:t>
      </w:r>
    </w:p>
    <w:p w:rsidR="00D23FB5" w:rsidRPr="00A1371D" w:rsidRDefault="00D23FB5" w:rsidP="00A1371D">
      <w:pPr>
        <w:pStyle w:val="20"/>
      </w:pPr>
      <w:r w:rsidRPr="00A1371D">
        <w:t>размещение реестра поставщиков социальных услуг в Пензенской области на официальном сайте в информационно-телекоммуникационной сети «Интернет» в соответствии с требованиями законодательства Российской Федерации;</w:t>
      </w:r>
    </w:p>
    <w:p w:rsidR="00D23FB5" w:rsidRPr="00A1371D" w:rsidRDefault="00D23FB5" w:rsidP="00A1371D">
      <w:pPr>
        <w:pStyle w:val="20"/>
      </w:pPr>
      <w:r w:rsidRPr="00A1371D">
        <w:t>разработка и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</w:t>
      </w:r>
      <w:r w:rsidR="00130085" w:rsidRPr="00A1371D">
        <w:t xml:space="preserve"> в Пензенской области</w:t>
      </w:r>
      <w:r w:rsidRPr="00A1371D">
        <w:t>;</w:t>
      </w:r>
    </w:p>
    <w:p w:rsidR="00D23FB5" w:rsidRPr="00A1371D" w:rsidRDefault="00D23FB5" w:rsidP="00A1371D">
      <w:pPr>
        <w:pStyle w:val="20"/>
      </w:pPr>
      <w:r w:rsidRPr="00A1371D">
        <w:t>разработка и реализация региональной программы социального обслуживания</w:t>
      </w:r>
      <w:r w:rsidR="009C63C8" w:rsidRPr="00A1371D">
        <w:t>,</w:t>
      </w:r>
      <w:r w:rsidRPr="00A1371D">
        <w:t xml:space="preserve"> утверждаемой Правительством Пензенской области;</w:t>
      </w:r>
    </w:p>
    <w:p w:rsidR="005D59AA" w:rsidRPr="006E1953" w:rsidRDefault="005D59AA" w:rsidP="00A1371D">
      <w:pPr>
        <w:pStyle w:val="20"/>
      </w:pPr>
      <w:r w:rsidRPr="006E1953">
        <w:t xml:space="preserve">утверждение порядка расходования </w:t>
      </w:r>
      <w:r w:rsidR="00C87151" w:rsidRPr="006E1953">
        <w:t xml:space="preserve">организациями социального обслуживания, находящимися в ведении Пензенской области, </w:t>
      </w:r>
      <w:r w:rsidR="00B13AA1" w:rsidRPr="006E1953">
        <w:t>средств</w:t>
      </w:r>
      <w:r w:rsidR="004249E0" w:rsidRPr="006E1953">
        <w:t>,</w:t>
      </w:r>
      <w:r w:rsidR="00B13AA1" w:rsidRPr="006E1953">
        <w:t xml:space="preserve"> </w:t>
      </w:r>
      <w:r w:rsidR="004249E0" w:rsidRPr="006E1953">
        <w:t>образовавшихся в результате взимания платы за предоставление социальных услуг</w:t>
      </w:r>
      <w:r w:rsidRPr="006E1953">
        <w:t>;</w:t>
      </w:r>
    </w:p>
    <w:p w:rsidR="00062CE2" w:rsidRPr="006E1953" w:rsidRDefault="00062CE2" w:rsidP="00A1371D">
      <w:pPr>
        <w:pStyle w:val="20"/>
      </w:pPr>
      <w:r w:rsidRPr="006E1953">
        <w:t>определение обстоятельств, ухудшающих или способных ухудшить условия жизнедеятельности граждан</w:t>
      </w:r>
      <w:r w:rsidR="00AB28C2">
        <w:t>,</w:t>
      </w:r>
      <w:r w:rsidRPr="006E1953">
        <w:t xml:space="preserve"> для признания их нуждающимися в социальном обслуживании;</w:t>
      </w:r>
    </w:p>
    <w:p w:rsidR="00E9494C" w:rsidRPr="006E1953" w:rsidRDefault="00472E21" w:rsidP="00A1371D">
      <w:pPr>
        <w:pStyle w:val="20"/>
      </w:pPr>
      <w:r w:rsidRPr="006E1953">
        <w:t>создание условий для организации проведения независимой оценки качества оказания услуг организациями социального обслуживания;</w:t>
      </w:r>
    </w:p>
    <w:p w:rsidR="009C63C8" w:rsidRPr="006E1953" w:rsidRDefault="009C63C8" w:rsidP="00A1371D">
      <w:pPr>
        <w:pStyle w:val="20"/>
      </w:pPr>
      <w:r w:rsidRPr="006E1953">
        <w:t>иные полномочия, предусмотренные федеральными законами.</w:t>
      </w:r>
    </w:p>
    <w:p w:rsidR="00D23FB5" w:rsidRPr="00345CBC" w:rsidRDefault="00D23FB5" w:rsidP="00345CBC">
      <w:pPr>
        <w:pStyle w:val="4"/>
      </w:pPr>
      <w:r w:rsidRPr="00345CBC">
        <w:lastRenderedPageBreak/>
        <w:t>. Перечень социальных услуг, предоставляемых поставщиками социальных услуг в Пензенской области</w:t>
      </w:r>
    </w:p>
    <w:p w:rsidR="00A20102" w:rsidRPr="00345CBC" w:rsidRDefault="00C67C81" w:rsidP="00345CBC">
      <w:pPr>
        <w:pStyle w:val="a0"/>
      </w:pPr>
      <w:r>
        <w:t>Утвердить п</w:t>
      </w:r>
      <w:r w:rsidRPr="005D2EE1">
        <w:t>еречень социальных услуг, предоставляемых поставщиками социальных услуг</w:t>
      </w:r>
      <w:r>
        <w:t>,</w:t>
      </w:r>
      <w:r w:rsidRPr="005D2EE1">
        <w:t xml:space="preserve"> </w:t>
      </w:r>
      <w:r w:rsidRPr="005D2EE1">
        <w:rPr>
          <w:bCs/>
        </w:rPr>
        <w:t>согласно приложению к настоящему Закону.</w:t>
      </w:r>
    </w:p>
    <w:p w:rsidR="00D23FB5" w:rsidRPr="00345CBC" w:rsidRDefault="00D23FB5" w:rsidP="00345CBC">
      <w:pPr>
        <w:pStyle w:val="4"/>
      </w:pPr>
      <w:r w:rsidRPr="00345CBC">
        <w:t>. Размер предельной величины среднедушевого дохода для предоставления социальных услуг бесплатно</w:t>
      </w:r>
    </w:p>
    <w:p w:rsidR="00D23FB5" w:rsidRPr="00A1371D" w:rsidRDefault="00D23FB5" w:rsidP="00A1371D">
      <w:pPr>
        <w:pStyle w:val="a0"/>
      </w:pPr>
      <w:r w:rsidRPr="00A1371D">
        <w:t>Размер предельной величины среднедушевого дохода для предоставления социальных услуг бесплатно равен полуторной величине прожиточного минимума, установленного в Пензенской области нормативным правовым актом Правительства Пензенской области для основных социально-</w:t>
      </w:r>
      <w:r w:rsidR="00344789" w:rsidRPr="00A1371D">
        <w:t>демографических групп населения.</w:t>
      </w:r>
    </w:p>
    <w:p w:rsidR="00D23FB5" w:rsidRPr="00345CBC" w:rsidRDefault="00D23FB5" w:rsidP="00345CBC">
      <w:pPr>
        <w:pStyle w:val="4"/>
      </w:pPr>
      <w:r w:rsidRPr="00345CBC">
        <w:t>. Вступление в силу настоящего Закона</w:t>
      </w:r>
    </w:p>
    <w:p w:rsidR="00D23FB5" w:rsidRDefault="00D23FB5" w:rsidP="00A1371D">
      <w:pPr>
        <w:pStyle w:val="a0"/>
      </w:pPr>
      <w:r w:rsidRPr="008811F2">
        <w:t xml:space="preserve">Настоящий Закон вступает в </w:t>
      </w:r>
      <w:r w:rsidRPr="00A1371D">
        <w:t>силу</w:t>
      </w:r>
      <w:r w:rsidRPr="008811F2">
        <w:t xml:space="preserve"> с 1 января 2015 года.</w:t>
      </w:r>
    </w:p>
    <w:p w:rsidR="00F45F7A" w:rsidRDefault="005460B6">
      <w:pPr>
        <w:pStyle w:val="a8"/>
        <w:tabs>
          <w:tab w:val="clear" w:pos="6237"/>
          <w:tab w:val="right" w:pos="8493"/>
        </w:tabs>
        <w:ind w:left="561"/>
      </w:pPr>
      <w:r>
        <w:rPr>
          <w:noProof/>
        </w:rPr>
        <w:pict>
          <v:rect id="_x0000_s1062" style="position:absolute;left:0;text-align:left;margin-left:70.6pt;margin-top:76pt;width:121.85pt;height:48.95pt;z-index:251657728;mso-position-horizontal-relative:page" filled="f" stroked="f" strokecolor="#d9d9d9">
            <v:textbox inset="1pt,1pt,1pt,1pt">
              <w:txbxContent>
                <w:p w:rsidR="005460B6" w:rsidRDefault="005460B6">
                  <w:r>
                    <w:t>г. Пенза</w:t>
                  </w:r>
                </w:p>
                <w:p w:rsidR="005460B6" w:rsidRDefault="005460B6" w:rsidP="005460B6">
                  <w:r>
                    <w:t>26 ноября 2014 года</w:t>
                  </w:r>
                </w:p>
                <w:p w:rsidR="005460B6" w:rsidRDefault="005460B6" w:rsidP="005460B6">
                  <w:pPr>
                    <w:tabs>
                      <w:tab w:val="left" w:pos="1276"/>
                    </w:tabs>
                  </w:pPr>
                  <w:r>
                    <w:t>№ 2645-ЗПО</w:t>
                  </w:r>
                </w:p>
              </w:txbxContent>
            </v:textbox>
            <w10:wrap anchorx="page"/>
            <w10:anchorlock/>
          </v:rect>
        </w:pict>
      </w:r>
      <w:r w:rsidR="00F45F7A">
        <w:t xml:space="preserve">Губернатор Пензенской области </w:t>
      </w:r>
      <w:r w:rsidR="00F45F7A">
        <w:tab/>
        <w:t>В.К. Бочкарев</w:t>
      </w:r>
    </w:p>
    <w:p w:rsidR="00F45F7A" w:rsidRPr="008811F2" w:rsidRDefault="00F45F7A" w:rsidP="00A1371D">
      <w:pPr>
        <w:pStyle w:val="a0"/>
      </w:pPr>
    </w:p>
    <w:p w:rsidR="003A3CC6" w:rsidRDefault="003A3CC6" w:rsidP="00FE7978">
      <w:pPr>
        <w:pStyle w:val="8"/>
        <w:spacing w:line="235" w:lineRule="auto"/>
        <w:sectPr w:rsidR="003A3CC6" w:rsidSect="00297ABE">
          <w:headerReference w:type="default" r:id="rId7"/>
          <w:headerReference w:type="first" r:id="rId8"/>
          <w:pgSz w:w="11907" w:h="16840" w:code="9"/>
          <w:pgMar w:top="1418" w:right="1418" w:bottom="1418" w:left="1418" w:header="720" w:footer="720" w:gutter="0"/>
          <w:cols w:space="720"/>
          <w:titlePg/>
          <w:docGrid w:linePitch="254"/>
        </w:sectPr>
      </w:pPr>
    </w:p>
    <w:p w:rsidR="00D23FB5" w:rsidRDefault="00D23FB5" w:rsidP="0001002D">
      <w:pPr>
        <w:pStyle w:val="8"/>
        <w:spacing w:line="235" w:lineRule="auto"/>
      </w:pPr>
      <w:r w:rsidRPr="002E2C90">
        <w:lastRenderedPageBreak/>
        <w:t>Приложение</w:t>
      </w:r>
    </w:p>
    <w:p w:rsidR="00D23FB5" w:rsidRPr="002E2C90" w:rsidRDefault="00D23FB5" w:rsidP="0001002D">
      <w:pPr>
        <w:pStyle w:val="8"/>
        <w:spacing w:line="235" w:lineRule="auto"/>
      </w:pPr>
      <w:r w:rsidRPr="002E2C90">
        <w:t>к Закону Пензенской области</w:t>
      </w:r>
      <w:r>
        <w:t xml:space="preserve"> </w:t>
      </w:r>
      <w:r>
        <w:br/>
      </w:r>
      <w:r w:rsidRPr="002E2C90">
        <w:t>«О социальном обслуживании граждан</w:t>
      </w:r>
      <w:r w:rsidRPr="002E2C90">
        <w:br/>
        <w:t>в Пензенской области»</w:t>
      </w:r>
    </w:p>
    <w:p w:rsidR="0044460C" w:rsidRPr="0044460C" w:rsidRDefault="00D23FB5" w:rsidP="0001002D">
      <w:pPr>
        <w:pStyle w:val="6"/>
      </w:pPr>
      <w:r w:rsidRPr="002C574D">
        <w:t>Перечень</w:t>
      </w:r>
      <w:r w:rsidR="009D2A20" w:rsidRPr="002C574D">
        <w:t xml:space="preserve"> </w:t>
      </w:r>
      <w:r w:rsidRPr="002C574D">
        <w:t xml:space="preserve">социальных услуг, </w:t>
      </w:r>
      <w:r w:rsidR="009D2A20" w:rsidRPr="002C574D">
        <w:br/>
      </w:r>
      <w:r w:rsidRPr="002C574D">
        <w:t>предоставляемых поставщиками социальных услуг</w:t>
      </w:r>
    </w:p>
    <w:p w:rsidR="00886B08" w:rsidRDefault="00B307E4" w:rsidP="006E1953">
      <w:pPr>
        <w:pStyle w:val="a0"/>
        <w:spacing w:line="276" w:lineRule="auto"/>
        <w:rPr>
          <w:bCs/>
          <w:szCs w:val="24"/>
        </w:rPr>
      </w:pPr>
      <w:r w:rsidRPr="00B307E4">
        <w:t>Получателям социальных услуг с учетом их индивидуальных потребностей предоставляются следующие виды социальных услуг в</w:t>
      </w:r>
      <w:r>
        <w:t xml:space="preserve"> </w:t>
      </w:r>
      <w:r w:rsidR="00464200">
        <w:t xml:space="preserve">форме социального обслуживания на дому, </w:t>
      </w:r>
      <w:r w:rsidR="006A5454">
        <w:t xml:space="preserve">или </w:t>
      </w:r>
      <w:r w:rsidR="00464200">
        <w:t>в полу</w:t>
      </w:r>
      <w:r>
        <w:t>стационарной</w:t>
      </w:r>
      <w:r w:rsidR="00A20102">
        <w:t xml:space="preserve"> форме</w:t>
      </w:r>
      <w:r w:rsidR="00AB28C2">
        <w:t>,</w:t>
      </w:r>
      <w:r w:rsidR="00A20102">
        <w:t xml:space="preserve"> </w:t>
      </w:r>
      <w:r w:rsidR="00464200">
        <w:t>или в стационарной форме:</w:t>
      </w:r>
    </w:p>
    <w:p w:rsidR="002717EC" w:rsidRDefault="00334C15" w:rsidP="006E1953">
      <w:pPr>
        <w:pStyle w:val="10"/>
        <w:spacing w:line="276" w:lineRule="auto"/>
      </w:pPr>
      <w:r>
        <w:t>Социально</w:t>
      </w:r>
      <w:r w:rsidR="002717EC" w:rsidRPr="002717EC">
        <w:t>-бытовые услуги:</w:t>
      </w:r>
    </w:p>
    <w:p w:rsidR="00464200" w:rsidRPr="002717EC" w:rsidRDefault="00145A95" w:rsidP="006E1953">
      <w:pPr>
        <w:pStyle w:val="20"/>
        <w:spacing w:line="276" w:lineRule="auto"/>
      </w:pPr>
      <w:r>
        <w:t>в полустационарной или стационарной форме социального обслуживания:</w:t>
      </w:r>
    </w:p>
    <w:p w:rsidR="004C5CCD" w:rsidRDefault="002717EC" w:rsidP="006E1953">
      <w:pPr>
        <w:pStyle w:val="40"/>
        <w:spacing w:line="276" w:lineRule="auto"/>
      </w:pPr>
      <w:r w:rsidRPr="009B73D3">
        <w:t xml:space="preserve">предоставление </w:t>
      </w:r>
      <w:r w:rsidR="006041FE" w:rsidRPr="009B73D3">
        <w:t>площади</w:t>
      </w:r>
      <w:r w:rsidR="00145A95" w:rsidRPr="009B73D3">
        <w:t xml:space="preserve"> жилых помещений</w:t>
      </w:r>
      <w:r w:rsidR="006041FE" w:rsidRPr="009B73D3">
        <w:t xml:space="preserve"> согласно утвержденным нормативам</w:t>
      </w:r>
      <w:r w:rsidR="00B307E4" w:rsidRPr="009B73D3">
        <w:t>;</w:t>
      </w:r>
      <w:r w:rsidR="00145A95" w:rsidRPr="009B73D3">
        <w:t xml:space="preserve"> </w:t>
      </w:r>
    </w:p>
    <w:p w:rsidR="002717EC" w:rsidRPr="009B73D3" w:rsidRDefault="004C5CCD" w:rsidP="006E1953">
      <w:pPr>
        <w:pStyle w:val="40"/>
        <w:spacing w:line="276" w:lineRule="auto"/>
      </w:pPr>
      <w:r w:rsidRPr="009B73D3">
        <w:t xml:space="preserve">предоставление </w:t>
      </w:r>
      <w:r w:rsidR="002717EC" w:rsidRPr="009B73D3">
        <w:t>помещений для организации реабилитационных мероприятий, лечебно-трудовой деятельности, культурно-бытового обслуживания;</w:t>
      </w:r>
    </w:p>
    <w:p w:rsidR="002717EC" w:rsidRPr="009B73D3" w:rsidRDefault="002717EC" w:rsidP="006E1953">
      <w:pPr>
        <w:pStyle w:val="40"/>
        <w:spacing w:line="276" w:lineRule="auto"/>
      </w:pPr>
      <w:r w:rsidRPr="009B73D3">
        <w:t>пред</w:t>
      </w:r>
      <w:r w:rsidR="00145A95" w:rsidRPr="009B73D3">
        <w:t>оставление в пользование мебели;</w:t>
      </w:r>
    </w:p>
    <w:p w:rsidR="00B307E4" w:rsidRPr="009B73D3" w:rsidRDefault="00B307E4" w:rsidP="006E1953">
      <w:pPr>
        <w:pStyle w:val="40"/>
        <w:spacing w:line="276" w:lineRule="auto"/>
      </w:pPr>
      <w:r w:rsidRPr="009B73D3">
        <w:t>обеспечение питанием, включая диетическ</w:t>
      </w:r>
      <w:r w:rsidR="009F5FD3">
        <w:t>ое</w:t>
      </w:r>
      <w:r w:rsidRPr="009B73D3">
        <w:t xml:space="preserve"> питание, согласно утвержденным норма</w:t>
      </w:r>
      <w:r w:rsidR="00145A95" w:rsidRPr="009B73D3">
        <w:t>тивам</w:t>
      </w:r>
      <w:r w:rsidRPr="009B73D3">
        <w:t>;</w:t>
      </w:r>
    </w:p>
    <w:p w:rsidR="00B307E4" w:rsidRPr="009B73D3" w:rsidRDefault="00B307E4" w:rsidP="006E1953">
      <w:pPr>
        <w:pStyle w:val="40"/>
        <w:spacing w:line="276" w:lineRule="auto"/>
      </w:pPr>
      <w:r w:rsidRPr="009B73D3">
        <w:t>обеспечение мягким инвентарем (одеждой, обувью, нательным бельем и постельными принадлежностями) согласно утвержденным нормативам;</w:t>
      </w:r>
    </w:p>
    <w:p w:rsidR="00B307E4" w:rsidRPr="009B73D3" w:rsidRDefault="00F42E80" w:rsidP="006E1953">
      <w:pPr>
        <w:pStyle w:val="40"/>
        <w:spacing w:line="276" w:lineRule="auto"/>
      </w:pPr>
      <w:r w:rsidRPr="009B73D3">
        <w:t xml:space="preserve">организация досуга и отдыха, в том числе обеспечение </w:t>
      </w:r>
      <w:r w:rsidR="00B307E4" w:rsidRPr="009B73D3">
        <w:t>книг</w:t>
      </w:r>
      <w:r w:rsidRPr="009B73D3">
        <w:t>ами</w:t>
      </w:r>
      <w:r w:rsidR="00B307E4" w:rsidRPr="009B73D3">
        <w:t>, журнал</w:t>
      </w:r>
      <w:r w:rsidRPr="009B73D3">
        <w:t>ами</w:t>
      </w:r>
      <w:r w:rsidR="00B307E4" w:rsidRPr="009B73D3">
        <w:t>, газет</w:t>
      </w:r>
      <w:r w:rsidRPr="009B73D3">
        <w:t>ами</w:t>
      </w:r>
      <w:r w:rsidR="00B307E4" w:rsidRPr="009B73D3">
        <w:t>, настольны</w:t>
      </w:r>
      <w:r w:rsidRPr="009B73D3">
        <w:t>ми</w:t>
      </w:r>
      <w:r w:rsidR="00B307E4" w:rsidRPr="009B73D3">
        <w:t xml:space="preserve"> игр</w:t>
      </w:r>
      <w:r w:rsidRPr="009B73D3">
        <w:t>ами</w:t>
      </w:r>
      <w:r w:rsidR="00B307E4" w:rsidRPr="009B73D3">
        <w:t>;</w:t>
      </w:r>
    </w:p>
    <w:p w:rsidR="002717EC" w:rsidRPr="009B73D3" w:rsidRDefault="002717EC" w:rsidP="006E1953">
      <w:pPr>
        <w:pStyle w:val="40"/>
        <w:spacing w:line="276" w:lineRule="auto"/>
      </w:pPr>
      <w:r w:rsidRPr="009B73D3">
        <w:t>содействие в организации предоставления услуг предприятиями торговли</w:t>
      </w:r>
      <w:r w:rsidR="00F42E80" w:rsidRPr="009B73D3">
        <w:t>, а также в предоставлении информационных услуг</w:t>
      </w:r>
      <w:r w:rsidRPr="009B73D3">
        <w:t>;</w:t>
      </w:r>
    </w:p>
    <w:p w:rsidR="002717EC" w:rsidRPr="009B73D3" w:rsidRDefault="002717EC" w:rsidP="006E1953">
      <w:pPr>
        <w:pStyle w:val="40"/>
        <w:spacing w:line="276" w:lineRule="auto"/>
      </w:pPr>
      <w:r w:rsidRPr="009B73D3">
        <w:t>обеспечение сохранности личных вещей и ценностей</w:t>
      </w:r>
      <w:r w:rsidR="004D400A" w:rsidRPr="009B73D3">
        <w:t>, сданных на хранение</w:t>
      </w:r>
      <w:r w:rsidRPr="009B73D3">
        <w:t>;</w:t>
      </w:r>
    </w:p>
    <w:p w:rsidR="004D400A" w:rsidRPr="009B73D3" w:rsidRDefault="002717EC" w:rsidP="006E1953">
      <w:pPr>
        <w:pStyle w:val="40"/>
        <w:spacing w:line="276" w:lineRule="auto"/>
      </w:pPr>
      <w:r w:rsidRPr="009B73D3">
        <w:t xml:space="preserve">создание условий для </w:t>
      </w:r>
      <w:r w:rsidR="003D7586">
        <w:t>отправления религиозных обрядов;</w:t>
      </w:r>
    </w:p>
    <w:p w:rsidR="004D400A" w:rsidRDefault="00C13A3A" w:rsidP="006E1953">
      <w:pPr>
        <w:pStyle w:val="20"/>
        <w:spacing w:line="276" w:lineRule="auto"/>
      </w:pPr>
      <w:r>
        <w:t>в форме социального обслуживания на дому:</w:t>
      </w:r>
    </w:p>
    <w:p w:rsidR="00C13A3A" w:rsidRPr="009B73D3" w:rsidRDefault="00C13A3A" w:rsidP="006E1953">
      <w:pPr>
        <w:pStyle w:val="40"/>
        <w:spacing w:line="276" w:lineRule="auto"/>
      </w:pPr>
      <w:r w:rsidRPr="009B73D3"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</w:p>
    <w:p w:rsidR="00C13A3A" w:rsidRPr="009B73D3" w:rsidRDefault="00C13A3A" w:rsidP="006E1953">
      <w:pPr>
        <w:pStyle w:val="40"/>
        <w:spacing w:line="276" w:lineRule="auto"/>
      </w:pPr>
      <w:r w:rsidRPr="009B73D3">
        <w:t>помощь в приготовлении пищи;</w:t>
      </w:r>
    </w:p>
    <w:p w:rsidR="00C13A3A" w:rsidRPr="009B73D3" w:rsidRDefault="00C13A3A" w:rsidP="006E1953">
      <w:pPr>
        <w:pStyle w:val="40"/>
        <w:spacing w:line="276" w:lineRule="auto"/>
      </w:pPr>
      <w:r w:rsidRPr="009B73D3">
        <w:t>содействие в покупке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</w:r>
    </w:p>
    <w:p w:rsidR="00C13A3A" w:rsidRPr="009B73D3" w:rsidRDefault="00C13A3A" w:rsidP="006E1953">
      <w:pPr>
        <w:pStyle w:val="40"/>
        <w:spacing w:line="276" w:lineRule="auto"/>
      </w:pPr>
      <w:r w:rsidRPr="009B73D3">
        <w:t>сдача за счет средств получателя социальных услуг вещей в стирку, химчистку, ремонт, обратная их доставка;</w:t>
      </w:r>
    </w:p>
    <w:p w:rsidR="00C13A3A" w:rsidRPr="009B73D3" w:rsidRDefault="00C13A3A" w:rsidP="006E1953">
      <w:pPr>
        <w:pStyle w:val="40"/>
        <w:spacing w:line="276" w:lineRule="auto"/>
      </w:pPr>
      <w:r w:rsidRPr="009B73D3">
        <w:t>организация помощи в проведении ремонта жилых помещений;</w:t>
      </w:r>
    </w:p>
    <w:p w:rsidR="00C13A3A" w:rsidRPr="009B73D3" w:rsidRDefault="00C13A3A" w:rsidP="006E1953">
      <w:pPr>
        <w:pStyle w:val="40"/>
        <w:spacing w:line="276" w:lineRule="auto"/>
      </w:pPr>
      <w:r w:rsidRPr="009B73D3">
        <w:t>уборка жилых помещений;</w:t>
      </w:r>
    </w:p>
    <w:p w:rsidR="00C13A3A" w:rsidRPr="009B73D3" w:rsidRDefault="00C13A3A" w:rsidP="006E1953">
      <w:pPr>
        <w:pStyle w:val="40"/>
        <w:spacing w:line="276" w:lineRule="auto"/>
      </w:pPr>
      <w:r w:rsidRPr="009B73D3">
        <w:t>оплата за счет средств получателя социальных услуг жилищно-коммунальных услуг и услуг связи;</w:t>
      </w:r>
    </w:p>
    <w:p w:rsidR="00C13A3A" w:rsidRPr="009B73D3" w:rsidRDefault="00C13A3A" w:rsidP="006E1953">
      <w:pPr>
        <w:pStyle w:val="40"/>
        <w:spacing w:line="276" w:lineRule="auto"/>
      </w:pPr>
      <w:r w:rsidRPr="009B73D3">
        <w:lastRenderedPageBreak/>
        <w:t>сопровождение вне дома, в том числе в медицинские организации; содействие в посещении театров, выставок и других культурных мероприятий;</w:t>
      </w:r>
    </w:p>
    <w:p w:rsidR="00C13A3A" w:rsidRPr="009B73D3" w:rsidRDefault="00C13A3A" w:rsidP="006E1953">
      <w:pPr>
        <w:pStyle w:val="40"/>
        <w:spacing w:line="276" w:lineRule="auto"/>
      </w:pPr>
      <w:r w:rsidRPr="009B73D3">
        <w:t>содействие в направлении в стационарные организации социального обслуживания;</w:t>
      </w:r>
    </w:p>
    <w:p w:rsidR="00C13A3A" w:rsidRPr="009B73D3" w:rsidRDefault="00C13A3A" w:rsidP="006E1953">
      <w:pPr>
        <w:pStyle w:val="40"/>
        <w:spacing w:line="276" w:lineRule="auto"/>
      </w:pPr>
      <w:r w:rsidRPr="009B73D3">
        <w:t>содействие в организации ритуальных услуг;</w:t>
      </w:r>
    </w:p>
    <w:p w:rsidR="00C13A3A" w:rsidRDefault="00C13A3A" w:rsidP="006E1953">
      <w:pPr>
        <w:pStyle w:val="20"/>
        <w:spacing w:line="276" w:lineRule="auto"/>
      </w:pPr>
      <w:r>
        <w:t>во всех формах социального обслуживания:</w:t>
      </w:r>
    </w:p>
    <w:p w:rsidR="00C13A3A" w:rsidRPr="009B73D3" w:rsidRDefault="00C13A3A" w:rsidP="006E1953">
      <w:pPr>
        <w:pStyle w:val="40"/>
        <w:spacing w:line="276" w:lineRule="auto"/>
      </w:pPr>
      <w:r w:rsidRPr="009B73D3">
        <w:t>предоставление гигиенических услуг лицам, не способным по состоянию здоровья самостоятельно осуществлять за собой уход;</w:t>
      </w:r>
    </w:p>
    <w:p w:rsidR="009078E8" w:rsidRPr="009B73D3" w:rsidRDefault="009078E8" w:rsidP="006E1953">
      <w:pPr>
        <w:pStyle w:val="40"/>
        <w:spacing w:line="276" w:lineRule="auto"/>
      </w:pPr>
      <w:r w:rsidRPr="009B73D3">
        <w:t>помощь в приеме пищи (кормление);</w:t>
      </w:r>
    </w:p>
    <w:p w:rsidR="009078E8" w:rsidRPr="009B73D3" w:rsidRDefault="00C13A3A" w:rsidP="006E1953">
      <w:pPr>
        <w:pStyle w:val="40"/>
        <w:spacing w:line="276" w:lineRule="auto"/>
      </w:pPr>
      <w:r w:rsidRPr="009B73D3">
        <w:t xml:space="preserve">оказание помощи в написании и прочтении писем и иных документов, </w:t>
      </w:r>
      <w:r w:rsidR="009078E8" w:rsidRPr="009B73D3">
        <w:t>отправка за счет средств получателя социальных услуг почтовой корреспонденции</w:t>
      </w:r>
      <w:r w:rsidR="003D7586">
        <w:t>.</w:t>
      </w:r>
    </w:p>
    <w:p w:rsidR="002717EC" w:rsidRDefault="002717EC" w:rsidP="006E1953">
      <w:pPr>
        <w:pStyle w:val="10"/>
        <w:spacing w:line="276" w:lineRule="auto"/>
      </w:pPr>
      <w:r w:rsidRPr="002717EC">
        <w:t>Социально-медицинские</w:t>
      </w:r>
      <w:r w:rsidR="007D1044">
        <w:t xml:space="preserve"> услуги</w:t>
      </w:r>
      <w:r w:rsidRPr="002717EC">
        <w:t>:</w:t>
      </w:r>
    </w:p>
    <w:p w:rsidR="00A325CE" w:rsidRDefault="00A325CE" w:rsidP="006E1953">
      <w:pPr>
        <w:pStyle w:val="20"/>
        <w:spacing w:line="276" w:lineRule="auto"/>
      </w:pPr>
      <w:r>
        <w:t>в полустационарной или стационарной форме социального обслуживания:</w:t>
      </w:r>
    </w:p>
    <w:p w:rsidR="002717EC" w:rsidRDefault="002717EC" w:rsidP="006E1953">
      <w:pPr>
        <w:pStyle w:val="40"/>
        <w:spacing w:line="276" w:lineRule="auto"/>
      </w:pPr>
      <w:r w:rsidRPr="009078E8">
        <w:t>проведение реабилитационных мероприятий (медицинских, социальных), в том числе для инвалидов на основании индивидуальных программ реабилитации;</w:t>
      </w:r>
    </w:p>
    <w:p w:rsidR="002717EC" w:rsidRDefault="002717EC" w:rsidP="006E1953">
      <w:pPr>
        <w:pStyle w:val="40"/>
        <w:spacing w:line="276" w:lineRule="auto"/>
      </w:pPr>
      <w:r w:rsidRPr="009078E8">
        <w:t>оказание первичной медико-санитарной помощи</w:t>
      </w:r>
      <w:r w:rsidR="009078E8" w:rsidRPr="009078E8">
        <w:t>;</w:t>
      </w:r>
    </w:p>
    <w:p w:rsidR="00D70B7D" w:rsidRDefault="00D70B7D" w:rsidP="006E1953">
      <w:pPr>
        <w:pStyle w:val="40"/>
        <w:spacing w:line="276" w:lineRule="auto"/>
      </w:pPr>
      <w:r w:rsidRPr="008E0DA4">
        <w:t>проведение оздоровительных мероприятий</w:t>
      </w:r>
      <w:r w:rsidRPr="002717EC">
        <w:t>;</w:t>
      </w:r>
    </w:p>
    <w:p w:rsidR="00D70B7D" w:rsidRDefault="00D70B7D" w:rsidP="006E1953">
      <w:pPr>
        <w:pStyle w:val="40"/>
        <w:spacing w:line="276" w:lineRule="auto"/>
      </w:pPr>
      <w:r w:rsidRPr="008E0DA4">
        <w:t>проведение мероприятий</w:t>
      </w:r>
      <w:r w:rsidR="003D7586">
        <w:t xml:space="preserve">, направленных на формирование </w:t>
      </w:r>
      <w:r w:rsidRPr="008E0DA4">
        <w:t>здорового образа жизни</w:t>
      </w:r>
      <w:r w:rsidRPr="002717EC">
        <w:t>;</w:t>
      </w:r>
    </w:p>
    <w:p w:rsidR="00D70B7D" w:rsidRPr="002717EC" w:rsidRDefault="00D70B7D" w:rsidP="006E1953">
      <w:pPr>
        <w:pStyle w:val="40"/>
        <w:spacing w:line="276" w:lineRule="auto"/>
      </w:pPr>
      <w:r w:rsidRPr="008E0DA4">
        <w:t>проведени</w:t>
      </w:r>
      <w:r w:rsidR="00AB28C2">
        <w:t>е</w:t>
      </w:r>
      <w:r w:rsidRPr="008E0DA4">
        <w:t xml:space="preserve"> занятий по адаптивной физической культуре</w:t>
      </w:r>
      <w:r w:rsidR="003D7586">
        <w:t>;</w:t>
      </w:r>
    </w:p>
    <w:p w:rsidR="00A325CE" w:rsidRDefault="00A325CE" w:rsidP="006E1953">
      <w:pPr>
        <w:pStyle w:val="20"/>
        <w:spacing w:line="276" w:lineRule="auto"/>
      </w:pPr>
      <w:r>
        <w:t>в форме социального обслуживания на дому:</w:t>
      </w:r>
      <w:r w:rsidR="00A072FF">
        <w:t xml:space="preserve"> </w:t>
      </w:r>
      <w:r>
        <w:t xml:space="preserve">содействие в </w:t>
      </w:r>
      <w:r w:rsidRPr="009078E8">
        <w:t>проведени</w:t>
      </w:r>
      <w:r>
        <w:t>и</w:t>
      </w:r>
      <w:r w:rsidRPr="009078E8">
        <w:t xml:space="preserve"> реабилитационных мероприятий (медицинских, социальных), в том числе для инвалидов на основании индивидуальных программ реабилитации;</w:t>
      </w:r>
    </w:p>
    <w:p w:rsidR="00A325CE" w:rsidRPr="00C13A3A" w:rsidRDefault="00A325CE" w:rsidP="006E1953">
      <w:pPr>
        <w:pStyle w:val="20"/>
        <w:spacing w:line="276" w:lineRule="auto"/>
      </w:pPr>
      <w:r>
        <w:t>во всех формах социального обслуживания:</w:t>
      </w:r>
    </w:p>
    <w:p w:rsidR="007D1044" w:rsidRPr="00A072FF" w:rsidRDefault="007D1044" w:rsidP="006E1953">
      <w:pPr>
        <w:pStyle w:val="40"/>
        <w:spacing w:line="276" w:lineRule="auto"/>
      </w:pPr>
      <w:r w:rsidRPr="00A072FF">
        <w:t>систематическое наблюдение за получателями социальных услуг в целях выявления отклонений в состоянии здоровья;</w:t>
      </w:r>
    </w:p>
    <w:p w:rsidR="00A325CE" w:rsidRPr="00A072FF" w:rsidRDefault="00A325CE" w:rsidP="006E1953">
      <w:pPr>
        <w:pStyle w:val="40"/>
        <w:spacing w:line="276" w:lineRule="auto"/>
      </w:pPr>
      <w:r w:rsidRPr="00A072FF">
        <w:t>консультирование по социально-медицинским вопросам;</w:t>
      </w:r>
    </w:p>
    <w:p w:rsidR="00A325CE" w:rsidRPr="006E1953" w:rsidRDefault="00A325CE" w:rsidP="006E1953">
      <w:pPr>
        <w:pStyle w:val="40"/>
        <w:spacing w:line="276" w:lineRule="auto"/>
      </w:pPr>
      <w:r w:rsidRPr="00A072FF">
        <w:t xml:space="preserve">выполнение процедур, связанных с наблюдением за состоянием здоровья получателей социальных услуг (измерение температуры тела, артериального </w:t>
      </w:r>
      <w:r w:rsidRPr="006E1953">
        <w:t>давления, контроль за приемом лекарств и др.);</w:t>
      </w:r>
    </w:p>
    <w:p w:rsidR="00A325CE" w:rsidRPr="00A072FF" w:rsidRDefault="00A325CE" w:rsidP="006E1953">
      <w:pPr>
        <w:pStyle w:val="40"/>
        <w:spacing w:line="276" w:lineRule="auto"/>
      </w:pPr>
      <w:r w:rsidRPr="00A072FF">
        <w:t>содействие в прохождении диспансеризации;</w:t>
      </w:r>
    </w:p>
    <w:p w:rsidR="00A325CE" w:rsidRPr="00A072FF" w:rsidRDefault="00A325CE" w:rsidP="006E1953">
      <w:pPr>
        <w:pStyle w:val="40"/>
        <w:spacing w:line="276" w:lineRule="auto"/>
      </w:pPr>
      <w:r w:rsidRPr="00A072FF">
        <w:t xml:space="preserve">содействие </w:t>
      </w:r>
      <w:r w:rsidR="00122027">
        <w:t xml:space="preserve">в </w:t>
      </w:r>
      <w:r w:rsidRPr="00A072FF">
        <w:t>госпитализации нуждающихся в медицинские организации;</w:t>
      </w:r>
    </w:p>
    <w:p w:rsidR="00A325CE" w:rsidRPr="00A072FF" w:rsidRDefault="00A325CE" w:rsidP="006E1953">
      <w:pPr>
        <w:pStyle w:val="40"/>
        <w:spacing w:line="276" w:lineRule="auto"/>
      </w:pPr>
      <w:r w:rsidRPr="00A072FF">
        <w:t>содействие в направлении по заключению врачей на санаторно-курортное лечение;</w:t>
      </w:r>
    </w:p>
    <w:p w:rsidR="002717EC" w:rsidRPr="00A072FF" w:rsidRDefault="00A325CE" w:rsidP="006E1953">
      <w:pPr>
        <w:pStyle w:val="40"/>
        <w:spacing w:line="276" w:lineRule="auto"/>
      </w:pPr>
      <w:r w:rsidRPr="00A072FF">
        <w:t>содействие в прохождении медико-социальной экспертизы</w:t>
      </w:r>
      <w:r w:rsidR="007D1044" w:rsidRPr="00A072FF">
        <w:t>;</w:t>
      </w:r>
    </w:p>
    <w:p w:rsidR="00903DA0" w:rsidRPr="00A072FF" w:rsidRDefault="00903DA0" w:rsidP="006E1953">
      <w:pPr>
        <w:pStyle w:val="40"/>
        <w:spacing w:line="276" w:lineRule="auto"/>
      </w:pPr>
      <w:r w:rsidRPr="00A072FF">
        <w:t>содействие в обеспечении по заключению врачей лекарственными препаратами для медицинского применения и медицинскими изделиями</w:t>
      </w:r>
      <w:r w:rsidR="00F35A44">
        <w:t>.</w:t>
      </w:r>
    </w:p>
    <w:p w:rsidR="002717EC" w:rsidRDefault="00B307E4" w:rsidP="006E1953">
      <w:pPr>
        <w:pStyle w:val="10"/>
        <w:spacing w:line="276" w:lineRule="auto"/>
      </w:pPr>
      <w:r>
        <w:t>Социально-психологические услуги:</w:t>
      </w:r>
    </w:p>
    <w:p w:rsidR="009B45E6" w:rsidRDefault="00FE60E7" w:rsidP="006E1953">
      <w:pPr>
        <w:pStyle w:val="20"/>
        <w:spacing w:line="276" w:lineRule="auto"/>
      </w:pPr>
      <w:r>
        <w:t>в полустационарной или стационарной форме социального обслуживания:</w:t>
      </w:r>
      <w:r w:rsidR="0072239E">
        <w:t xml:space="preserve"> </w:t>
      </w:r>
      <w:r w:rsidR="008931BE" w:rsidRPr="00FE60E7">
        <w:t>оказание психологической поддержки, проведение психокоррекционной работы;</w:t>
      </w:r>
    </w:p>
    <w:p w:rsidR="00FE60E7" w:rsidRDefault="00FE60E7" w:rsidP="006E1953">
      <w:pPr>
        <w:pStyle w:val="20"/>
        <w:spacing w:line="276" w:lineRule="auto"/>
      </w:pPr>
      <w:r>
        <w:t>в форме социального обслуживания на дому:</w:t>
      </w:r>
    </w:p>
    <w:p w:rsidR="00FE60E7" w:rsidRDefault="00FE60E7" w:rsidP="006E1953">
      <w:pPr>
        <w:pStyle w:val="40"/>
        <w:spacing w:line="276" w:lineRule="auto"/>
      </w:pPr>
      <w:r w:rsidRPr="00BF05FB">
        <w:lastRenderedPageBreak/>
        <w:t>социально-психологическое консультирование, в том числе по вопросам внутрисемейных отношений</w:t>
      </w:r>
      <w:r>
        <w:t>;</w:t>
      </w:r>
    </w:p>
    <w:p w:rsidR="00FE60E7" w:rsidRDefault="00FE60E7" w:rsidP="006E1953">
      <w:pPr>
        <w:pStyle w:val="40"/>
        <w:spacing w:line="276" w:lineRule="auto"/>
      </w:pPr>
      <w:r w:rsidRPr="00BF05FB">
        <w:t>психологическая помощь и поддержка, в том числе гражданам, осуществляющим уход на дому за тяжелобольными получателями социальных услуг</w:t>
      </w:r>
      <w:r>
        <w:t>;</w:t>
      </w:r>
    </w:p>
    <w:p w:rsidR="00FE60E7" w:rsidRDefault="00FE60E7" w:rsidP="006E1953">
      <w:pPr>
        <w:pStyle w:val="40"/>
        <w:spacing w:line="276" w:lineRule="auto"/>
      </w:pPr>
      <w:r w:rsidRPr="00BF05FB">
        <w:t>социально-психологический патронаж</w:t>
      </w:r>
      <w:r>
        <w:t>;</w:t>
      </w:r>
    </w:p>
    <w:p w:rsidR="00FE60E7" w:rsidRDefault="00FE60E7" w:rsidP="006E1953">
      <w:pPr>
        <w:pStyle w:val="40"/>
        <w:spacing w:line="276" w:lineRule="auto"/>
      </w:pPr>
      <w:r w:rsidRPr="00BF05FB">
        <w:t>оказание консультационной психологической помощи анонимно, в том числе с использование</w:t>
      </w:r>
      <w:r w:rsidR="00AB28C2">
        <w:t>м</w:t>
      </w:r>
      <w:r w:rsidRPr="00BF05FB">
        <w:t xml:space="preserve"> телефона доверия</w:t>
      </w:r>
      <w:r>
        <w:t>.</w:t>
      </w:r>
    </w:p>
    <w:p w:rsidR="00B307E4" w:rsidRDefault="008931BE" w:rsidP="006E1953">
      <w:pPr>
        <w:pStyle w:val="10"/>
        <w:spacing w:line="276" w:lineRule="auto"/>
      </w:pPr>
      <w:r>
        <w:t>Социально-педагогические услуги</w:t>
      </w:r>
      <w:r w:rsidR="00B307E4" w:rsidRPr="002717EC">
        <w:t>:</w:t>
      </w:r>
    </w:p>
    <w:p w:rsidR="00903DA0" w:rsidRDefault="00903DA0" w:rsidP="006E1953">
      <w:pPr>
        <w:pStyle w:val="20"/>
        <w:spacing w:line="276" w:lineRule="auto"/>
      </w:pPr>
      <w:r>
        <w:t>в форме социального обслуживания на дому:</w:t>
      </w:r>
    </w:p>
    <w:p w:rsidR="00903DA0" w:rsidRPr="0072239E" w:rsidRDefault="00903DA0" w:rsidP="006E1953">
      <w:pPr>
        <w:pStyle w:val="40"/>
        <w:spacing w:line="276" w:lineRule="auto"/>
      </w:pPr>
      <w:r w:rsidRPr="0072239E">
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</w:r>
    </w:p>
    <w:p w:rsidR="00903DA0" w:rsidRPr="0072239E" w:rsidRDefault="00903DA0" w:rsidP="006E1953">
      <w:pPr>
        <w:pStyle w:val="40"/>
        <w:spacing w:line="276" w:lineRule="auto"/>
      </w:pPr>
      <w:r w:rsidRPr="0072239E">
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</w:t>
      </w:r>
      <w:r w:rsidR="009F5FD3">
        <w:t>м</w:t>
      </w:r>
      <w:r w:rsidRPr="0072239E">
        <w:t xml:space="preserve"> на развитие личности;</w:t>
      </w:r>
    </w:p>
    <w:p w:rsidR="00903DA0" w:rsidRPr="00903DA0" w:rsidRDefault="00903DA0" w:rsidP="006E1953">
      <w:pPr>
        <w:pStyle w:val="20"/>
        <w:spacing w:line="276" w:lineRule="auto"/>
      </w:pPr>
      <w:r>
        <w:t>во всех формах социального обслуживания:</w:t>
      </w:r>
    </w:p>
    <w:p w:rsidR="002717EC" w:rsidRPr="009F5F47" w:rsidRDefault="00FE60E7" w:rsidP="006E1953">
      <w:pPr>
        <w:pStyle w:val="40"/>
        <w:spacing w:line="276" w:lineRule="auto"/>
      </w:pPr>
      <w:r w:rsidRPr="009F5F47">
        <w:t>содействие в организации получения образования;</w:t>
      </w:r>
    </w:p>
    <w:p w:rsidR="00A14B02" w:rsidRPr="009F5F47" w:rsidRDefault="00A14B02" w:rsidP="006E1953">
      <w:pPr>
        <w:pStyle w:val="40"/>
        <w:spacing w:line="276" w:lineRule="auto"/>
      </w:pPr>
      <w:r w:rsidRPr="009F5F47">
        <w:t>социально-педагогическая коррекция, включая диагностику и консультирование</w:t>
      </w:r>
      <w:r w:rsidR="00E24584" w:rsidRPr="009F5F47">
        <w:t>;</w:t>
      </w:r>
    </w:p>
    <w:p w:rsidR="00E24584" w:rsidRPr="009F5F47" w:rsidRDefault="00E24584" w:rsidP="006E1953">
      <w:pPr>
        <w:pStyle w:val="40"/>
        <w:spacing w:line="276" w:lineRule="auto"/>
      </w:pPr>
      <w:r w:rsidRPr="009F5F47">
        <w:t>формирование позитивных интересов (в том числе в сфере досуга);</w:t>
      </w:r>
    </w:p>
    <w:p w:rsidR="00E24584" w:rsidRPr="009F5F47" w:rsidRDefault="00E24584" w:rsidP="006E1953">
      <w:pPr>
        <w:pStyle w:val="40"/>
        <w:spacing w:line="276" w:lineRule="auto"/>
      </w:pPr>
      <w:r w:rsidRPr="009F5F47">
        <w:t>организация досуга (праздники, экскурсии и</w:t>
      </w:r>
      <w:r w:rsidR="00847A6E">
        <w:t xml:space="preserve"> другие культурные мероприятия).</w:t>
      </w:r>
    </w:p>
    <w:p w:rsidR="002717EC" w:rsidRDefault="008931BE" w:rsidP="006E1953">
      <w:pPr>
        <w:pStyle w:val="10"/>
        <w:spacing w:line="276" w:lineRule="auto"/>
      </w:pPr>
      <w:r>
        <w:t>Социально-трудовые услуги</w:t>
      </w:r>
      <w:r w:rsidR="002717EC" w:rsidRPr="002717EC">
        <w:t>:</w:t>
      </w:r>
    </w:p>
    <w:p w:rsidR="00957D9D" w:rsidRDefault="00477ED9" w:rsidP="006E1953">
      <w:pPr>
        <w:pStyle w:val="20"/>
        <w:spacing w:line="276" w:lineRule="auto"/>
      </w:pPr>
      <w:r>
        <w:t>в полустационарной форме социального обслуживания и в форме социального обслуживания на дому:</w:t>
      </w:r>
      <w:r w:rsidR="009F5F47">
        <w:t xml:space="preserve"> </w:t>
      </w:r>
      <w:r>
        <w:t>оказание помощи в трудоустройстве;</w:t>
      </w:r>
    </w:p>
    <w:p w:rsidR="00477ED9" w:rsidRPr="00903DA0" w:rsidRDefault="00477ED9" w:rsidP="006E1953">
      <w:pPr>
        <w:pStyle w:val="20"/>
        <w:spacing w:line="276" w:lineRule="auto"/>
      </w:pPr>
      <w:r>
        <w:t>во всех формах социального обслуживания:</w:t>
      </w:r>
    </w:p>
    <w:p w:rsidR="002717EC" w:rsidRPr="009F5F47" w:rsidRDefault="00903DA0" w:rsidP="006E1953">
      <w:pPr>
        <w:pStyle w:val="40"/>
        <w:spacing w:line="276" w:lineRule="auto"/>
      </w:pPr>
      <w:r w:rsidRPr="009F5F47">
        <w:t>проведение мероприятий по использованию трудовых возможностей и обучению доступным профессиональным навыкам;</w:t>
      </w:r>
    </w:p>
    <w:p w:rsidR="002717EC" w:rsidRPr="009F5F47" w:rsidRDefault="002717EC" w:rsidP="006E1953">
      <w:pPr>
        <w:pStyle w:val="40"/>
        <w:spacing w:line="276" w:lineRule="auto"/>
      </w:pPr>
      <w:r w:rsidRPr="009F5F47">
        <w:t xml:space="preserve">помощь в профориентации, получении </w:t>
      </w:r>
      <w:r w:rsidR="00903DA0" w:rsidRPr="009F5F47">
        <w:t>образования и (или) квалификации инвалидами (детьми-инвалидами) в соответствии с их способностями</w:t>
      </w:r>
      <w:r w:rsidRPr="009F5F47">
        <w:t xml:space="preserve"> и социальной адаптации.</w:t>
      </w:r>
    </w:p>
    <w:p w:rsidR="002717EC" w:rsidRDefault="008931BE" w:rsidP="006E1953">
      <w:pPr>
        <w:pStyle w:val="10"/>
        <w:spacing w:line="276" w:lineRule="auto"/>
      </w:pPr>
      <w:r>
        <w:t>Социально-п</w:t>
      </w:r>
      <w:r w:rsidR="002717EC" w:rsidRPr="002717EC">
        <w:t>равовые услуги:</w:t>
      </w:r>
    </w:p>
    <w:p w:rsidR="00471A49" w:rsidRDefault="00471A49" w:rsidP="006E1953">
      <w:pPr>
        <w:pStyle w:val="20"/>
        <w:spacing w:line="276" w:lineRule="auto"/>
      </w:pPr>
      <w:r>
        <w:t>во всех формах социального обслуживания:</w:t>
      </w:r>
    </w:p>
    <w:p w:rsidR="002717EC" w:rsidRPr="009F5F47" w:rsidRDefault="00477ED9" w:rsidP="006E1953">
      <w:pPr>
        <w:pStyle w:val="40"/>
        <w:spacing w:line="276" w:lineRule="auto"/>
      </w:pPr>
      <w:r w:rsidRPr="009F5F47">
        <w:t xml:space="preserve">содействие </w:t>
      </w:r>
      <w:r w:rsidR="002717EC" w:rsidRPr="009F5F47">
        <w:t xml:space="preserve">в оформлении </w:t>
      </w:r>
      <w:r w:rsidRPr="009F5F47">
        <w:t xml:space="preserve">и восстановлении </w:t>
      </w:r>
      <w:r w:rsidR="002717EC" w:rsidRPr="009F5F47">
        <w:t>документов;</w:t>
      </w:r>
    </w:p>
    <w:p w:rsidR="002717EC" w:rsidRPr="009F5F47" w:rsidRDefault="002717EC" w:rsidP="006E1953">
      <w:pPr>
        <w:pStyle w:val="40"/>
        <w:spacing w:line="276" w:lineRule="auto"/>
      </w:pPr>
      <w:r w:rsidRPr="009F5F47">
        <w:t xml:space="preserve">оказание помощи </w:t>
      </w:r>
      <w:r w:rsidR="00477ED9" w:rsidRPr="009F5F47">
        <w:t>в получении юридических услуг;</w:t>
      </w:r>
    </w:p>
    <w:p w:rsidR="002717EC" w:rsidRPr="009F5F47" w:rsidRDefault="00477ED9" w:rsidP="006E1953">
      <w:pPr>
        <w:pStyle w:val="40"/>
        <w:spacing w:line="276" w:lineRule="auto"/>
      </w:pPr>
      <w:r w:rsidRPr="009F5F47">
        <w:t>услуги по защите прав и законных интересов получателей социальных услуг в установленном законодательством порядке</w:t>
      </w:r>
      <w:r w:rsidR="002717EC" w:rsidRPr="009F5F47">
        <w:t>;</w:t>
      </w:r>
    </w:p>
    <w:p w:rsidR="00471A49" w:rsidRPr="00477ED9" w:rsidRDefault="00471A49" w:rsidP="006E1953">
      <w:pPr>
        <w:pStyle w:val="20"/>
        <w:spacing w:line="276" w:lineRule="auto"/>
      </w:pPr>
      <w:r>
        <w:t>в форме социального обслуживания на дому:</w:t>
      </w:r>
      <w:r w:rsidR="00402007">
        <w:t xml:space="preserve"> </w:t>
      </w:r>
      <w:r>
        <w:t>получение по доверенности пенсий, пособий, дру</w:t>
      </w:r>
      <w:r w:rsidR="00122027">
        <w:t>гих социальных выплат.</w:t>
      </w:r>
    </w:p>
    <w:p w:rsidR="002717EC" w:rsidRDefault="008931BE" w:rsidP="006E1953">
      <w:pPr>
        <w:pStyle w:val="10"/>
        <w:spacing w:line="276" w:lineRule="auto"/>
        <w:rPr>
          <w:bCs/>
          <w:szCs w:val="24"/>
        </w:rPr>
      </w:pPr>
      <w:r w:rsidRPr="008931BE">
        <w:lastRenderedPageBreak/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  <w:r w:rsidR="00AB28C2">
        <w:rPr>
          <w:bCs/>
          <w:szCs w:val="24"/>
        </w:rPr>
        <w:t>:</w:t>
      </w:r>
    </w:p>
    <w:p w:rsidR="00A14B02" w:rsidRPr="00402007" w:rsidRDefault="00A14B02" w:rsidP="006E1953">
      <w:pPr>
        <w:pStyle w:val="20"/>
        <w:spacing w:line="276" w:lineRule="auto"/>
      </w:pPr>
      <w:r w:rsidRPr="00402007">
        <w:t>обучение инвалидов (детей-инвалидов) пользованию средствами ухода и техническими средствами реабилитации;</w:t>
      </w:r>
    </w:p>
    <w:p w:rsidR="00A14B02" w:rsidRPr="00402007" w:rsidRDefault="00A14B02" w:rsidP="006E1953">
      <w:pPr>
        <w:pStyle w:val="20"/>
        <w:spacing w:line="276" w:lineRule="auto"/>
      </w:pPr>
      <w:r w:rsidRPr="00402007">
        <w:rPr>
          <w:szCs w:val="24"/>
        </w:rPr>
        <w:t>проведение социально-реабилитационных мероприятий в сфере социального обслуживания</w:t>
      </w:r>
      <w:r w:rsidR="001C5A36" w:rsidRPr="00402007">
        <w:rPr>
          <w:szCs w:val="24"/>
        </w:rPr>
        <w:t>;</w:t>
      </w:r>
    </w:p>
    <w:p w:rsidR="001C5A36" w:rsidRPr="00402007" w:rsidRDefault="001C5A36" w:rsidP="006E1953">
      <w:pPr>
        <w:pStyle w:val="20"/>
        <w:spacing w:line="276" w:lineRule="auto"/>
      </w:pPr>
      <w:r w:rsidRPr="00402007">
        <w:rPr>
          <w:szCs w:val="24"/>
        </w:rPr>
        <w:t>обучение навыкам поведения в быту и общественных местах;</w:t>
      </w:r>
    </w:p>
    <w:p w:rsidR="001C5A36" w:rsidRPr="00402007" w:rsidRDefault="001C5A36" w:rsidP="006E1953">
      <w:pPr>
        <w:pStyle w:val="20"/>
        <w:spacing w:line="276" w:lineRule="auto"/>
      </w:pPr>
      <w:r w:rsidRPr="00402007">
        <w:rPr>
          <w:szCs w:val="24"/>
        </w:rPr>
        <w:t>оказание помощи в обучении навыкам компьютерной грамотности.</w:t>
      </w:r>
    </w:p>
    <w:p w:rsidR="00BC1C36" w:rsidRPr="00BC1C36" w:rsidRDefault="00BC1C36" w:rsidP="006E1953">
      <w:pPr>
        <w:pStyle w:val="10"/>
        <w:spacing w:line="276" w:lineRule="auto"/>
      </w:pPr>
      <w:r>
        <w:t>Срочные социальные услуги:</w:t>
      </w:r>
    </w:p>
    <w:p w:rsidR="00BC1C36" w:rsidRPr="00402007" w:rsidRDefault="00BC1C36" w:rsidP="006E1953">
      <w:pPr>
        <w:pStyle w:val="20"/>
        <w:spacing w:line="276" w:lineRule="auto"/>
      </w:pPr>
      <w:r w:rsidRPr="00402007">
        <w:t xml:space="preserve">содействие в получении временного жилого помещения; </w:t>
      </w:r>
    </w:p>
    <w:p w:rsidR="00BC1C36" w:rsidRPr="00402007" w:rsidRDefault="009117B5" w:rsidP="006E1953">
      <w:pPr>
        <w:pStyle w:val="20"/>
        <w:spacing w:line="276" w:lineRule="auto"/>
      </w:pPr>
      <w:r w:rsidRPr="005D6A7E">
        <w:t>оказание материальной помощи (денежные средства, бесплатное горячее питание или набор продуктов, одежда, обувь и другие предметы первой необходимости, топливо);</w:t>
      </w:r>
    </w:p>
    <w:p w:rsidR="00BC1C36" w:rsidRPr="00402007" w:rsidRDefault="00BC1C36" w:rsidP="006E1953">
      <w:pPr>
        <w:pStyle w:val="20"/>
        <w:spacing w:line="276" w:lineRule="auto"/>
      </w:pPr>
      <w:r w:rsidRPr="00402007">
        <w:t>содействие в получении экстренной психологической помощи с привлечением к этой работе психологов и священнослужителей;</w:t>
      </w:r>
    </w:p>
    <w:p w:rsidR="00BC1C36" w:rsidRDefault="00472E21" w:rsidP="006E1953">
      <w:pPr>
        <w:pStyle w:val="20"/>
        <w:spacing w:line="276" w:lineRule="auto"/>
      </w:pPr>
      <w:r w:rsidRPr="00402007">
        <w:t>содействие в получении юридической помощи в целях защиты прав и законных интересов получателей социальных услуг.</w:t>
      </w:r>
    </w:p>
    <w:p w:rsidR="006E1953" w:rsidRPr="00402007" w:rsidRDefault="006E1953" w:rsidP="006E1953">
      <w:pPr>
        <w:pStyle w:val="20"/>
        <w:numPr>
          <w:ilvl w:val="0"/>
          <w:numId w:val="0"/>
        </w:numPr>
        <w:spacing w:before="360"/>
        <w:jc w:val="center"/>
      </w:pPr>
      <w:r>
        <w:t>______________________</w:t>
      </w:r>
    </w:p>
    <w:sectPr w:rsidR="006E1953" w:rsidRPr="00402007" w:rsidSect="006E1953">
      <w:headerReference w:type="default" r:id="rId9"/>
      <w:headerReference w:type="first" r:id="rId10"/>
      <w:footerReference w:type="first" r:id="rId11"/>
      <w:pgSz w:w="11907" w:h="16840" w:code="9"/>
      <w:pgMar w:top="1276" w:right="1418" w:bottom="1418" w:left="1418" w:header="720" w:footer="720" w:gutter="0"/>
      <w:pgNumType w:start="1"/>
      <w:cols w:space="720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70B" w:rsidRDefault="008C670B">
      <w:r>
        <w:separator/>
      </w:r>
    </w:p>
  </w:endnote>
  <w:endnote w:type="continuationSeparator" w:id="1">
    <w:p w:rsidR="008C670B" w:rsidRDefault="008C6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D3" w:rsidRPr="00731018" w:rsidRDefault="009F5FD3" w:rsidP="007310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70B" w:rsidRDefault="008C670B">
      <w:r>
        <w:separator/>
      </w:r>
    </w:p>
  </w:footnote>
  <w:footnote w:type="continuationSeparator" w:id="1">
    <w:p w:rsidR="008C670B" w:rsidRDefault="008C6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D3" w:rsidRDefault="009F5FD3" w:rsidP="007F258F">
    <w:pPr>
      <w:pStyle w:val="a4"/>
      <w:jc w:val="center"/>
    </w:pPr>
    <w:fldSimple w:instr=" PAGE   \* MERGEFORMAT ">
      <w:r w:rsidR="0093730C"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D3" w:rsidRDefault="009F5FD3" w:rsidP="008C4AF6">
    <w:pPr>
      <w:spacing w:before="1920" w:after="720"/>
      <w:jc w:val="center"/>
      <w:rPr>
        <w:b/>
        <w:sz w:val="56"/>
      </w:rPr>
    </w:pPr>
    <w:r>
      <w:rPr>
        <w:b/>
        <w:spacing w:val="20"/>
        <w:sz w:val="56"/>
      </w:rPr>
      <w:t>ЗАКОН</w:t>
    </w:r>
    <w:r>
      <w:rPr>
        <w:b/>
        <w:sz w:val="56"/>
      </w:rPr>
      <w:br/>
      <w:t>Пензенской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D3" w:rsidRDefault="009F5FD3" w:rsidP="007F258F">
    <w:pPr>
      <w:pStyle w:val="a4"/>
      <w:jc w:val="center"/>
    </w:pPr>
    <w:fldSimple w:instr=" PAGE   \* MERGEFORMAT ">
      <w:r w:rsidR="0093730C">
        <w:rPr>
          <w:noProof/>
        </w:rPr>
        <w:t>4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D3" w:rsidRPr="003A3CC6" w:rsidRDefault="009F5FD3" w:rsidP="003A3CC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57A"/>
    <w:multiLevelType w:val="multilevel"/>
    <w:tmpl w:val="AA74A33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Глава %3."/>
      <w:lvlJc w:val="left"/>
      <w:pPr>
        <w:ind w:left="1701" w:hanging="1134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Restart w:val="2"/>
      <w:suff w:val="nothing"/>
      <w:lvlText w:val="Статья %4"/>
      <w:lvlJc w:val="left"/>
      <w:pPr>
        <w:ind w:left="1701" w:hanging="113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none"/>
      <w:lvlRestart w:val="0"/>
      <w:suff w:val="nothing"/>
      <w:lvlText w:val="%5"/>
      <w:lvlJc w:val="left"/>
      <w:pPr>
        <w:ind w:left="28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7) "/>
      <w:lvlJc w:val="left"/>
      <w:pPr>
        <w:ind w:left="284" w:firstLine="283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567" w:firstLine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8">
      <w:start w:val="1"/>
      <w:numFmt w:val="none"/>
      <w:lvlRestart w:val="0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">
    <w:nsid w:val="0B6C6270"/>
    <w:multiLevelType w:val="multilevel"/>
    <w:tmpl w:val="5C0E1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abstractNum w:abstractNumId="2">
    <w:nsid w:val="0F2E0805"/>
    <w:multiLevelType w:val="multilevel"/>
    <w:tmpl w:val="86781B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567" w:firstLine="284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851" w:firstLine="28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990"/>
        </w:tabs>
        <w:ind w:left="199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</w:abstractNum>
  <w:abstractNum w:abstractNumId="3">
    <w:nsid w:val="1168059D"/>
    <w:multiLevelType w:val="multilevel"/>
    <w:tmpl w:val="1AE4FCB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Глава %3."/>
      <w:lvlJc w:val="left"/>
      <w:pPr>
        <w:ind w:left="1701" w:hanging="1134"/>
      </w:pPr>
      <w:rPr>
        <w:rFonts w:hint="default"/>
        <w:b/>
        <w:i w:val="0"/>
        <w:sz w:val="28"/>
        <w:szCs w:val="28"/>
      </w:rPr>
    </w:lvl>
    <w:lvl w:ilvl="3">
      <w:start w:val="1"/>
      <w:numFmt w:val="decimal"/>
      <w:lvlRestart w:val="2"/>
      <w:suff w:val="nothing"/>
      <w:lvlText w:val="Статья %4"/>
      <w:lvlJc w:val="left"/>
      <w:pPr>
        <w:ind w:left="1701" w:hanging="1134"/>
      </w:pPr>
      <w:rPr>
        <w:rFonts w:hint="default"/>
        <w:b/>
        <w:i w:val="0"/>
        <w:sz w:val="24"/>
        <w:szCs w:val="24"/>
      </w:rPr>
    </w:lvl>
    <w:lvl w:ilvl="4">
      <w:start w:val="1"/>
      <w:numFmt w:val="none"/>
      <w:lvlRestart w:val="0"/>
      <w:suff w:val="nothing"/>
      <w:lvlText w:val="%5"/>
      <w:lvlJc w:val="left"/>
      <w:pPr>
        <w:ind w:left="28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7) "/>
      <w:lvlJc w:val="left"/>
      <w:pPr>
        <w:ind w:left="344" w:firstLine="283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567" w:firstLine="284"/>
      </w:pPr>
      <w:rPr>
        <w:rFonts w:hint="default"/>
        <w:b w:val="0"/>
        <w:i w:val="0"/>
        <w:sz w:val="24"/>
        <w:szCs w:val="24"/>
      </w:rPr>
    </w:lvl>
    <w:lvl w:ilvl="8">
      <w:start w:val="1"/>
      <w:numFmt w:val="none"/>
      <w:lvlRestart w:val="0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4">
    <w:nsid w:val="1783436E"/>
    <w:multiLevelType w:val="multilevel"/>
    <w:tmpl w:val="30326E9A"/>
    <w:lvl w:ilvl="0">
      <w:start w:val="1"/>
      <w:numFmt w:val="upperRoman"/>
      <w:suff w:val="space"/>
      <w:lvlText w:val="Глава %1."/>
      <w:lvlJc w:val="left"/>
      <w:pPr>
        <w:ind w:left="2127" w:hanging="1418"/>
      </w:pPr>
    </w:lvl>
    <w:lvl w:ilvl="1">
      <w:start w:val="1"/>
      <w:numFmt w:val="decimal"/>
      <w:lvlRestart w:val="0"/>
      <w:suff w:val="space"/>
      <w:lvlText w:val="Статья %2."/>
      <w:lvlJc w:val="left"/>
      <w:pPr>
        <w:ind w:left="1985" w:hanging="1276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1097"/>
        </w:tabs>
        <w:ind w:left="0" w:firstLine="737"/>
      </w:pPr>
    </w:lvl>
    <w:lvl w:ilvl="3">
      <w:start w:val="1"/>
      <w:numFmt w:val="decimal"/>
      <w:lvlText w:val="%4)"/>
      <w:lvlJc w:val="left"/>
      <w:pPr>
        <w:tabs>
          <w:tab w:val="num" w:pos="1324"/>
        </w:tabs>
        <w:ind w:left="340" w:firstLine="624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542"/>
        </w:tabs>
        <w:ind w:left="3542" w:hanging="708"/>
      </w:pPr>
    </w:lvl>
    <w:lvl w:ilvl="6">
      <w:start w:val="1"/>
      <w:numFmt w:val="none"/>
      <w:pStyle w:val="7"/>
      <w:lvlText w:val=""/>
      <w:lvlJc w:val="left"/>
      <w:pPr>
        <w:tabs>
          <w:tab w:val="num" w:pos="4250"/>
        </w:tabs>
        <w:ind w:left="4250" w:hanging="708"/>
      </w:pPr>
    </w:lvl>
    <w:lvl w:ilvl="7">
      <w:start w:val="1"/>
      <w:numFmt w:val="none"/>
      <w:lvlText w:val=""/>
      <w:lvlJc w:val="left"/>
      <w:pPr>
        <w:tabs>
          <w:tab w:val="num" w:pos="4958"/>
        </w:tabs>
        <w:ind w:left="4958" w:hanging="708"/>
      </w:pPr>
    </w:lvl>
    <w:lvl w:ilvl="8">
      <w:start w:val="1"/>
      <w:numFmt w:val="none"/>
      <w:lvlRestart w:val="0"/>
      <w:pStyle w:val="9"/>
      <w:suff w:val="nothing"/>
      <w:lvlText w:val=""/>
      <w:lvlJc w:val="left"/>
      <w:pPr>
        <w:ind w:left="0" w:firstLine="4958"/>
      </w:pPr>
    </w:lvl>
  </w:abstractNum>
  <w:abstractNum w:abstractNumId="5">
    <w:nsid w:val="1FEF5AF3"/>
    <w:multiLevelType w:val="multilevel"/>
    <w:tmpl w:val="C122AC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43673C9"/>
    <w:multiLevelType w:val="multilevel"/>
    <w:tmpl w:val="6EEE1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23"/>
        </w:tabs>
        <w:ind w:left="1423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</w:abstractNum>
  <w:abstractNum w:abstractNumId="7">
    <w:nsid w:val="33DB18E7"/>
    <w:multiLevelType w:val="multilevel"/>
    <w:tmpl w:val="79F2BE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1134" w:hanging="41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3D6F1589"/>
    <w:multiLevelType w:val="hybridMultilevel"/>
    <w:tmpl w:val="2B7A4B80"/>
    <w:lvl w:ilvl="0" w:tplc="4AC28854">
      <w:start w:val="1"/>
      <w:numFmt w:val="bullet"/>
      <w:pStyle w:val="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7A2E86"/>
    <w:multiLevelType w:val="multilevel"/>
    <w:tmpl w:val="2EAA845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pStyle w:val="30"/>
      <w:suff w:val="space"/>
      <w:lvlText w:val="Глава %3."/>
      <w:lvlJc w:val="left"/>
      <w:pPr>
        <w:ind w:left="1701" w:hanging="1134"/>
      </w:pPr>
      <w:rPr>
        <w:rFonts w:hint="default"/>
        <w:b/>
        <w:i w:val="0"/>
        <w:sz w:val="28"/>
        <w:szCs w:val="28"/>
      </w:rPr>
    </w:lvl>
    <w:lvl w:ilvl="3">
      <w:start w:val="1"/>
      <w:numFmt w:val="decimal"/>
      <w:lvlRestart w:val="2"/>
      <w:pStyle w:val="4"/>
      <w:suff w:val="nothing"/>
      <w:lvlText w:val="Статья %4"/>
      <w:lvlJc w:val="left"/>
      <w:pPr>
        <w:ind w:left="1701" w:hanging="1134"/>
      </w:pPr>
      <w:rPr>
        <w:rFonts w:hint="default"/>
        <w:b/>
        <w:i w:val="0"/>
        <w:sz w:val="24"/>
        <w:szCs w:val="24"/>
      </w:rPr>
    </w:lvl>
    <w:lvl w:ilvl="4">
      <w:start w:val="1"/>
      <w:numFmt w:val="none"/>
      <w:lvlRestart w:val="0"/>
      <w:pStyle w:val="5"/>
      <w:suff w:val="nothing"/>
      <w:lvlText w:val="%5"/>
      <w:lvlJc w:val="left"/>
      <w:pPr>
        <w:ind w:left="284" w:firstLine="0"/>
      </w:pPr>
      <w:rPr>
        <w:rFonts w:hint="default"/>
      </w:rPr>
    </w:lvl>
    <w:lvl w:ilvl="5">
      <w:start w:val="1"/>
      <w:numFmt w:val="decimal"/>
      <w:pStyle w:val="10"/>
      <w:lvlText w:val="%6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6">
      <w:start w:val="1"/>
      <w:numFmt w:val="decimal"/>
      <w:pStyle w:val="20"/>
      <w:suff w:val="space"/>
      <w:lvlText w:val="%7) "/>
      <w:lvlJc w:val="left"/>
      <w:pPr>
        <w:ind w:left="344" w:firstLine="283"/>
      </w:pPr>
      <w:rPr>
        <w:rFonts w:hint="default"/>
      </w:rPr>
    </w:lvl>
    <w:lvl w:ilvl="7">
      <w:start w:val="1"/>
      <w:numFmt w:val="russianLower"/>
      <w:pStyle w:val="40"/>
      <w:suff w:val="space"/>
      <w:lvlText w:val="%8)"/>
      <w:lvlJc w:val="left"/>
      <w:pPr>
        <w:ind w:left="567" w:firstLine="284"/>
      </w:pPr>
      <w:rPr>
        <w:rFonts w:hint="default"/>
        <w:b w:val="0"/>
        <w:i w:val="0"/>
        <w:sz w:val="24"/>
        <w:szCs w:val="24"/>
      </w:rPr>
    </w:lvl>
    <w:lvl w:ilvl="8">
      <w:start w:val="1"/>
      <w:numFmt w:val="none"/>
      <w:lvlRestart w:val="0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>
    <w:nsid w:val="4A1A7C2A"/>
    <w:multiLevelType w:val="multilevel"/>
    <w:tmpl w:val="786435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E1F1A6F"/>
    <w:multiLevelType w:val="multilevel"/>
    <w:tmpl w:val="79788AE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5FE5258D"/>
    <w:multiLevelType w:val="multilevel"/>
    <w:tmpl w:val="29286BFA"/>
    <w:lvl w:ilvl="0">
      <w:start w:val="1"/>
      <w:numFmt w:val="none"/>
      <w:pStyle w:val="21"/>
      <w:suff w:val="space"/>
      <w:lvlText w:val=""/>
      <w:lvlJc w:val="left"/>
      <w:pPr>
        <w:ind w:left="1725" w:firstLine="0"/>
      </w:pPr>
      <w:rPr>
        <w:rFonts w:ascii="Times New Roman" w:hAnsi="Times New Roman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1">
      <w:start w:val="1701"/>
      <w:numFmt w:val="decimal"/>
      <w:lvlRestart w:val="0"/>
      <w:suff w:val="space"/>
      <w:lvlText w:val="№ %2 - ЗПО"/>
      <w:lvlJc w:val="left"/>
      <w:pPr>
        <w:ind w:left="1588" w:hanging="1588"/>
      </w:pPr>
      <w:rPr>
        <w:rFonts w:ascii="Times New Roman" w:hAnsi="Times New Roman" w:cs="Times New Roman" w:hint="default"/>
        <w:sz w:val="24"/>
      </w:rPr>
    </w:lvl>
    <w:lvl w:ilvl="2">
      <w:start w:val="400"/>
      <w:numFmt w:val="decimal"/>
      <w:pStyle w:val="31"/>
      <w:suff w:val="space"/>
      <w:lvlText w:val="№ %3 - 14/4  ЗС"/>
      <w:lvlJc w:val="left"/>
      <w:pPr>
        <w:ind w:left="1588" w:hanging="1588"/>
      </w:pPr>
      <w:rPr>
        <w:rFonts w:ascii="Times New Roman" w:hAnsi="Times New Roman" w:cs="Times New Roman" w:hint="default"/>
      </w:rPr>
    </w:lvl>
    <w:lvl w:ilvl="3">
      <w:start w:val="1480"/>
      <w:numFmt w:val="none"/>
      <w:lvlRestart w:val="2"/>
      <w:lvlText w:val=""/>
      <w:lvlJc w:val="left"/>
      <w:pPr>
        <w:tabs>
          <w:tab w:val="num" w:pos="1725"/>
        </w:tabs>
        <w:ind w:left="3710" w:hanging="1985"/>
      </w:pPr>
      <w:rPr>
        <w:rFonts w:hint="default"/>
      </w:rPr>
    </w:lvl>
    <w:lvl w:ilvl="4">
      <w:start w:val="16"/>
      <w:numFmt w:val="none"/>
      <w:lvlRestart w:val="0"/>
      <w:suff w:val="nothing"/>
      <w:lvlText w:val=""/>
      <w:lvlJc w:val="left"/>
      <w:pPr>
        <w:ind w:left="1385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2028"/>
        </w:tabs>
        <w:ind w:left="1101" w:firstLine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952" w:firstLine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343"/>
        </w:tabs>
        <w:ind w:left="6343" w:hanging="708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385" w:firstLine="0"/>
      </w:pPr>
      <w:rPr>
        <w:rFonts w:hint="default"/>
      </w:rPr>
    </w:lvl>
  </w:abstractNum>
  <w:abstractNum w:abstractNumId="13">
    <w:nsid w:val="61A24008"/>
    <w:multiLevelType w:val="hybridMultilevel"/>
    <w:tmpl w:val="8466DA6A"/>
    <w:lvl w:ilvl="0" w:tplc="19089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893B9F"/>
    <w:multiLevelType w:val="multilevel"/>
    <w:tmpl w:val="206883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9E16EC4"/>
    <w:multiLevelType w:val="multilevel"/>
    <w:tmpl w:val="99887A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418" w:hanging="567"/>
      </w:pPr>
      <w:rPr>
        <w:rFonts w:hint="default"/>
      </w:rPr>
    </w:lvl>
    <w:lvl w:ilvl="3">
      <w:start w:val="1"/>
      <w:numFmt w:val="decimal"/>
      <w:lvlText w:val="%1.%4.%2.%3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7CCA282A"/>
    <w:multiLevelType w:val="multilevel"/>
    <w:tmpl w:val="201C2A88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1">
      <w:start w:val="1397"/>
      <w:numFmt w:val="decimal"/>
      <w:lvlRestart w:val="0"/>
      <w:lvlText w:val="№ %2 - ЗПО"/>
      <w:lvlJc w:val="left"/>
      <w:pPr>
        <w:tabs>
          <w:tab w:val="num" w:pos="0"/>
        </w:tabs>
        <w:ind w:left="1418" w:hanging="1418"/>
      </w:pPr>
      <w:rPr>
        <w:rFonts w:hint="default"/>
        <w:sz w:val="24"/>
      </w:rPr>
    </w:lvl>
    <w:lvl w:ilvl="2">
      <w:start w:val="1616"/>
      <w:numFmt w:val="decimal"/>
      <w:lvlText w:val="№ %3 - 57/3  ЗС"/>
      <w:lvlJc w:val="left"/>
      <w:pPr>
        <w:tabs>
          <w:tab w:val="num" w:pos="0"/>
        </w:tabs>
        <w:ind w:left="1701" w:hanging="1701"/>
      </w:pPr>
      <w:rPr>
        <w:rFonts w:hint="default"/>
      </w:rPr>
    </w:lvl>
    <w:lvl w:ilvl="3">
      <w:start w:val="1480"/>
      <w:numFmt w:val="decimal"/>
      <w:lvlRestart w:val="2"/>
      <w:pStyle w:val="41"/>
      <w:lvlText w:val="№ %4 - 54/3  ЗС"/>
      <w:lvlJc w:val="left"/>
      <w:pPr>
        <w:tabs>
          <w:tab w:val="num" w:pos="0"/>
        </w:tabs>
        <w:ind w:left="1985" w:hanging="1985"/>
      </w:pPr>
      <w:rPr>
        <w:rFonts w:hint="default"/>
      </w:rPr>
    </w:lvl>
    <w:lvl w:ilvl="4">
      <w:start w:val="16"/>
      <w:numFmt w:val="none"/>
      <w:lvlRestart w:val="0"/>
      <w:suff w:val="nothing"/>
      <w:lvlText w:val=""/>
      <w:lvlJc w:val="left"/>
      <w:pPr>
        <w:ind w:left="-34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303"/>
        </w:tabs>
        <w:ind w:left="-624" w:firstLine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227" w:firstLine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18"/>
        </w:tabs>
        <w:ind w:left="4618" w:hanging="708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4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4"/>
  </w:num>
  <w:num w:numId="5">
    <w:abstractNumId w:val="1"/>
  </w:num>
  <w:num w:numId="6">
    <w:abstractNumId w:val="11"/>
  </w:num>
  <w:num w:numId="7">
    <w:abstractNumId w:val="14"/>
  </w:num>
  <w:num w:numId="8">
    <w:abstractNumId w:val="5"/>
  </w:num>
  <w:num w:numId="9">
    <w:abstractNumId w:val="10"/>
  </w:num>
  <w:num w:numId="10">
    <w:abstractNumId w:val="0"/>
  </w:num>
  <w:num w:numId="11">
    <w:abstractNumId w:val="2"/>
  </w:num>
  <w:num w:numId="12">
    <w:abstractNumId w:val="6"/>
  </w:num>
  <w:num w:numId="13">
    <w:abstractNumId w:val="7"/>
  </w:num>
  <w:num w:numId="14">
    <w:abstractNumId w:val="13"/>
  </w:num>
  <w:num w:numId="15">
    <w:abstractNumId w:val="12"/>
  </w:num>
  <w:num w:numId="16">
    <w:abstractNumId w:val="16"/>
  </w:num>
  <w:num w:numId="17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ctiveWritingStyle w:appName="MSWord" w:lang="ru-RU" w:vendorID="1" w:dllVersion="512" w:checkStyle="1"/>
  <w:activeWritingStyle w:appName="MSWord" w:lang="en-US" w:vendorID="8" w:dllVersion="513" w:checkStyle="1"/>
  <w:attachedTemplate r:id="rId1"/>
  <w:linkStyles/>
  <w:stylePaneFormatFilter w:val="3F01"/>
  <w:defaultTabStop w:val="720"/>
  <w:drawingGridHorizontalSpacing w:val="6"/>
  <w:drawingGridVerticalSpacing w:val="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58F"/>
    <w:rsid w:val="0000353B"/>
    <w:rsid w:val="0001002D"/>
    <w:rsid w:val="00025123"/>
    <w:rsid w:val="00027214"/>
    <w:rsid w:val="00032722"/>
    <w:rsid w:val="00032B87"/>
    <w:rsid w:val="000348C5"/>
    <w:rsid w:val="000452A2"/>
    <w:rsid w:val="00054ABD"/>
    <w:rsid w:val="00056BA3"/>
    <w:rsid w:val="0005731B"/>
    <w:rsid w:val="00062CE2"/>
    <w:rsid w:val="0006308C"/>
    <w:rsid w:val="000657A7"/>
    <w:rsid w:val="00067BE4"/>
    <w:rsid w:val="00070460"/>
    <w:rsid w:val="000725CF"/>
    <w:rsid w:val="000842F8"/>
    <w:rsid w:val="00084F59"/>
    <w:rsid w:val="0008521D"/>
    <w:rsid w:val="00087FA5"/>
    <w:rsid w:val="000923DE"/>
    <w:rsid w:val="00095BA9"/>
    <w:rsid w:val="000A457F"/>
    <w:rsid w:val="000B063C"/>
    <w:rsid w:val="000B661D"/>
    <w:rsid w:val="000B7AC9"/>
    <w:rsid w:val="000C0E96"/>
    <w:rsid w:val="000C0F00"/>
    <w:rsid w:val="000C3D15"/>
    <w:rsid w:val="000C7215"/>
    <w:rsid w:val="000D00EF"/>
    <w:rsid w:val="000D0843"/>
    <w:rsid w:val="000D120F"/>
    <w:rsid w:val="000D1B9D"/>
    <w:rsid w:val="000E241B"/>
    <w:rsid w:val="000E3207"/>
    <w:rsid w:val="000E350C"/>
    <w:rsid w:val="000E6AEC"/>
    <w:rsid w:val="000F3E96"/>
    <w:rsid w:val="000F5773"/>
    <w:rsid w:val="00102636"/>
    <w:rsid w:val="00104330"/>
    <w:rsid w:val="00104E58"/>
    <w:rsid w:val="00111751"/>
    <w:rsid w:val="00114911"/>
    <w:rsid w:val="00122027"/>
    <w:rsid w:val="001233B3"/>
    <w:rsid w:val="0012457C"/>
    <w:rsid w:val="00124FE3"/>
    <w:rsid w:val="0012637C"/>
    <w:rsid w:val="00130085"/>
    <w:rsid w:val="00130268"/>
    <w:rsid w:val="00132000"/>
    <w:rsid w:val="001320F3"/>
    <w:rsid w:val="00136A23"/>
    <w:rsid w:val="00145A95"/>
    <w:rsid w:val="001535B5"/>
    <w:rsid w:val="00165CDD"/>
    <w:rsid w:val="001757DB"/>
    <w:rsid w:val="00175A85"/>
    <w:rsid w:val="00175E7C"/>
    <w:rsid w:val="00177414"/>
    <w:rsid w:val="0018053B"/>
    <w:rsid w:val="001871F3"/>
    <w:rsid w:val="00187702"/>
    <w:rsid w:val="001928FD"/>
    <w:rsid w:val="001967E3"/>
    <w:rsid w:val="001A4EF1"/>
    <w:rsid w:val="001A5EDC"/>
    <w:rsid w:val="001B214E"/>
    <w:rsid w:val="001C1527"/>
    <w:rsid w:val="001C530A"/>
    <w:rsid w:val="001C5A36"/>
    <w:rsid w:val="001D6DCF"/>
    <w:rsid w:val="001E1474"/>
    <w:rsid w:val="001E3A2E"/>
    <w:rsid w:val="001F5D5D"/>
    <w:rsid w:val="0020224E"/>
    <w:rsid w:val="00202388"/>
    <w:rsid w:val="00221E20"/>
    <w:rsid w:val="00222803"/>
    <w:rsid w:val="00233DBF"/>
    <w:rsid w:val="00234D10"/>
    <w:rsid w:val="00241746"/>
    <w:rsid w:val="00245820"/>
    <w:rsid w:val="002506E8"/>
    <w:rsid w:val="00251240"/>
    <w:rsid w:val="0025588F"/>
    <w:rsid w:val="00256E85"/>
    <w:rsid w:val="00260075"/>
    <w:rsid w:val="00261068"/>
    <w:rsid w:val="002630CC"/>
    <w:rsid w:val="00264FEB"/>
    <w:rsid w:val="00266113"/>
    <w:rsid w:val="002717EC"/>
    <w:rsid w:val="002739C0"/>
    <w:rsid w:val="00277F18"/>
    <w:rsid w:val="00284EE7"/>
    <w:rsid w:val="0028650D"/>
    <w:rsid w:val="00292604"/>
    <w:rsid w:val="00297ABE"/>
    <w:rsid w:val="002A2202"/>
    <w:rsid w:val="002A3A5D"/>
    <w:rsid w:val="002A4506"/>
    <w:rsid w:val="002B22E2"/>
    <w:rsid w:val="002B6A00"/>
    <w:rsid w:val="002C2388"/>
    <w:rsid w:val="002C574D"/>
    <w:rsid w:val="002C7683"/>
    <w:rsid w:val="002E0A76"/>
    <w:rsid w:val="002E5172"/>
    <w:rsid w:val="002E65A0"/>
    <w:rsid w:val="002F2843"/>
    <w:rsid w:val="0030019D"/>
    <w:rsid w:val="003070D9"/>
    <w:rsid w:val="003111A2"/>
    <w:rsid w:val="00316C7C"/>
    <w:rsid w:val="0032623B"/>
    <w:rsid w:val="00334C15"/>
    <w:rsid w:val="00343955"/>
    <w:rsid w:val="00344789"/>
    <w:rsid w:val="00345CBC"/>
    <w:rsid w:val="00353A9A"/>
    <w:rsid w:val="00354066"/>
    <w:rsid w:val="003548E7"/>
    <w:rsid w:val="00360636"/>
    <w:rsid w:val="0038158F"/>
    <w:rsid w:val="00394720"/>
    <w:rsid w:val="00394E02"/>
    <w:rsid w:val="00396CFD"/>
    <w:rsid w:val="00396D8C"/>
    <w:rsid w:val="003A3CC6"/>
    <w:rsid w:val="003B0122"/>
    <w:rsid w:val="003B5B80"/>
    <w:rsid w:val="003B6465"/>
    <w:rsid w:val="003D53FA"/>
    <w:rsid w:val="003D61BF"/>
    <w:rsid w:val="003D721E"/>
    <w:rsid w:val="003D7586"/>
    <w:rsid w:val="003E15EA"/>
    <w:rsid w:val="003E3744"/>
    <w:rsid w:val="003F109A"/>
    <w:rsid w:val="003F1B8F"/>
    <w:rsid w:val="003F2356"/>
    <w:rsid w:val="003F3B59"/>
    <w:rsid w:val="00401F35"/>
    <w:rsid w:val="00402007"/>
    <w:rsid w:val="00403FE3"/>
    <w:rsid w:val="00404090"/>
    <w:rsid w:val="00406B56"/>
    <w:rsid w:val="00415C5E"/>
    <w:rsid w:val="004249E0"/>
    <w:rsid w:val="004255D6"/>
    <w:rsid w:val="00432F57"/>
    <w:rsid w:val="0044460C"/>
    <w:rsid w:val="004459E2"/>
    <w:rsid w:val="00445AF6"/>
    <w:rsid w:val="00447772"/>
    <w:rsid w:val="004556B4"/>
    <w:rsid w:val="00460544"/>
    <w:rsid w:val="00464105"/>
    <w:rsid w:val="00464200"/>
    <w:rsid w:val="00466536"/>
    <w:rsid w:val="00466BDB"/>
    <w:rsid w:val="00471A49"/>
    <w:rsid w:val="00472E21"/>
    <w:rsid w:val="0047523F"/>
    <w:rsid w:val="00477ED9"/>
    <w:rsid w:val="00480CF7"/>
    <w:rsid w:val="00481950"/>
    <w:rsid w:val="00490DF6"/>
    <w:rsid w:val="00495816"/>
    <w:rsid w:val="004A0563"/>
    <w:rsid w:val="004A0984"/>
    <w:rsid w:val="004A4158"/>
    <w:rsid w:val="004B1036"/>
    <w:rsid w:val="004B56C5"/>
    <w:rsid w:val="004C305D"/>
    <w:rsid w:val="004C4407"/>
    <w:rsid w:val="004C5CCD"/>
    <w:rsid w:val="004C783E"/>
    <w:rsid w:val="004D400A"/>
    <w:rsid w:val="004E1E76"/>
    <w:rsid w:val="004E2F24"/>
    <w:rsid w:val="004F0C19"/>
    <w:rsid w:val="00511ABB"/>
    <w:rsid w:val="00523651"/>
    <w:rsid w:val="00527590"/>
    <w:rsid w:val="00533731"/>
    <w:rsid w:val="00540D39"/>
    <w:rsid w:val="005460B6"/>
    <w:rsid w:val="00546125"/>
    <w:rsid w:val="0055244A"/>
    <w:rsid w:val="0055244B"/>
    <w:rsid w:val="00553DA3"/>
    <w:rsid w:val="005555C9"/>
    <w:rsid w:val="0055686B"/>
    <w:rsid w:val="005653AC"/>
    <w:rsid w:val="005661EA"/>
    <w:rsid w:val="005738FC"/>
    <w:rsid w:val="0057456C"/>
    <w:rsid w:val="00574A93"/>
    <w:rsid w:val="00582060"/>
    <w:rsid w:val="00585F8B"/>
    <w:rsid w:val="00590601"/>
    <w:rsid w:val="00595848"/>
    <w:rsid w:val="005A23E2"/>
    <w:rsid w:val="005B54C7"/>
    <w:rsid w:val="005C04B2"/>
    <w:rsid w:val="005C6256"/>
    <w:rsid w:val="005C66CF"/>
    <w:rsid w:val="005C79DF"/>
    <w:rsid w:val="005D071C"/>
    <w:rsid w:val="005D59AA"/>
    <w:rsid w:val="005E31ED"/>
    <w:rsid w:val="005E6CF7"/>
    <w:rsid w:val="005F69A8"/>
    <w:rsid w:val="005F7167"/>
    <w:rsid w:val="00601F92"/>
    <w:rsid w:val="00603FD3"/>
    <w:rsid w:val="006041FE"/>
    <w:rsid w:val="006142AC"/>
    <w:rsid w:val="00614D80"/>
    <w:rsid w:val="00615C35"/>
    <w:rsid w:val="00621652"/>
    <w:rsid w:val="00625D65"/>
    <w:rsid w:val="00630D8C"/>
    <w:rsid w:val="006316B2"/>
    <w:rsid w:val="006325D6"/>
    <w:rsid w:val="00655304"/>
    <w:rsid w:val="00657EB8"/>
    <w:rsid w:val="00660DBA"/>
    <w:rsid w:val="006633C1"/>
    <w:rsid w:val="00665044"/>
    <w:rsid w:val="006678D3"/>
    <w:rsid w:val="0068165D"/>
    <w:rsid w:val="0068418C"/>
    <w:rsid w:val="0069175D"/>
    <w:rsid w:val="006A5454"/>
    <w:rsid w:val="006B6BC9"/>
    <w:rsid w:val="006B7DF9"/>
    <w:rsid w:val="006D5954"/>
    <w:rsid w:val="006E1953"/>
    <w:rsid w:val="006E2F64"/>
    <w:rsid w:val="007008D8"/>
    <w:rsid w:val="00700EAF"/>
    <w:rsid w:val="0070215A"/>
    <w:rsid w:val="00704A88"/>
    <w:rsid w:val="0072239E"/>
    <w:rsid w:val="0072377C"/>
    <w:rsid w:val="00726716"/>
    <w:rsid w:val="00726AFC"/>
    <w:rsid w:val="00731018"/>
    <w:rsid w:val="0073206B"/>
    <w:rsid w:val="0073334A"/>
    <w:rsid w:val="00735D0A"/>
    <w:rsid w:val="00737EDE"/>
    <w:rsid w:val="00741DE7"/>
    <w:rsid w:val="00741E20"/>
    <w:rsid w:val="00746566"/>
    <w:rsid w:val="00746742"/>
    <w:rsid w:val="007500FF"/>
    <w:rsid w:val="00753A8D"/>
    <w:rsid w:val="00767346"/>
    <w:rsid w:val="00780119"/>
    <w:rsid w:val="007925C5"/>
    <w:rsid w:val="00794656"/>
    <w:rsid w:val="0079709B"/>
    <w:rsid w:val="00797FC9"/>
    <w:rsid w:val="007A1EB5"/>
    <w:rsid w:val="007A70F8"/>
    <w:rsid w:val="007B08A7"/>
    <w:rsid w:val="007C0658"/>
    <w:rsid w:val="007C344F"/>
    <w:rsid w:val="007C3BD4"/>
    <w:rsid w:val="007C41AE"/>
    <w:rsid w:val="007C5DB0"/>
    <w:rsid w:val="007C605A"/>
    <w:rsid w:val="007D1044"/>
    <w:rsid w:val="007D4560"/>
    <w:rsid w:val="007D5022"/>
    <w:rsid w:val="007E1E15"/>
    <w:rsid w:val="007E6F64"/>
    <w:rsid w:val="007F258F"/>
    <w:rsid w:val="00807837"/>
    <w:rsid w:val="00815690"/>
    <w:rsid w:val="00823B0D"/>
    <w:rsid w:val="00827BA3"/>
    <w:rsid w:val="008303B1"/>
    <w:rsid w:val="00833629"/>
    <w:rsid w:val="00835946"/>
    <w:rsid w:val="00842098"/>
    <w:rsid w:val="00845B76"/>
    <w:rsid w:val="00847A6E"/>
    <w:rsid w:val="008518E2"/>
    <w:rsid w:val="00852E62"/>
    <w:rsid w:val="00872BB6"/>
    <w:rsid w:val="00874FD7"/>
    <w:rsid w:val="00875701"/>
    <w:rsid w:val="00883AE3"/>
    <w:rsid w:val="00884504"/>
    <w:rsid w:val="00886B08"/>
    <w:rsid w:val="008931BE"/>
    <w:rsid w:val="008945BE"/>
    <w:rsid w:val="0089700F"/>
    <w:rsid w:val="008A155F"/>
    <w:rsid w:val="008A77B0"/>
    <w:rsid w:val="008A7D30"/>
    <w:rsid w:val="008C43F3"/>
    <w:rsid w:val="008C4AF6"/>
    <w:rsid w:val="008C5B10"/>
    <w:rsid w:val="008C670B"/>
    <w:rsid w:val="008C79C7"/>
    <w:rsid w:val="008D33BB"/>
    <w:rsid w:val="008D5FA1"/>
    <w:rsid w:val="008D77B7"/>
    <w:rsid w:val="008E0DA4"/>
    <w:rsid w:val="008E58B6"/>
    <w:rsid w:val="008F292D"/>
    <w:rsid w:val="00903DA0"/>
    <w:rsid w:val="00906280"/>
    <w:rsid w:val="0090650F"/>
    <w:rsid w:val="009078E8"/>
    <w:rsid w:val="009117B5"/>
    <w:rsid w:val="00913380"/>
    <w:rsid w:val="00915823"/>
    <w:rsid w:val="00927DA7"/>
    <w:rsid w:val="00930681"/>
    <w:rsid w:val="00932BA6"/>
    <w:rsid w:val="0093730C"/>
    <w:rsid w:val="0095047B"/>
    <w:rsid w:val="00950DFC"/>
    <w:rsid w:val="00951190"/>
    <w:rsid w:val="00957D9D"/>
    <w:rsid w:val="009619D2"/>
    <w:rsid w:val="00962ABE"/>
    <w:rsid w:val="009658C5"/>
    <w:rsid w:val="00972B87"/>
    <w:rsid w:val="00975979"/>
    <w:rsid w:val="00976B83"/>
    <w:rsid w:val="009838DB"/>
    <w:rsid w:val="009853DD"/>
    <w:rsid w:val="00986813"/>
    <w:rsid w:val="00986A92"/>
    <w:rsid w:val="009879C9"/>
    <w:rsid w:val="00994361"/>
    <w:rsid w:val="00995A90"/>
    <w:rsid w:val="00997DA4"/>
    <w:rsid w:val="009A7EE7"/>
    <w:rsid w:val="009B0493"/>
    <w:rsid w:val="009B3B32"/>
    <w:rsid w:val="009B459F"/>
    <w:rsid w:val="009B45E6"/>
    <w:rsid w:val="009B73D3"/>
    <w:rsid w:val="009C58FE"/>
    <w:rsid w:val="009C5F12"/>
    <w:rsid w:val="009C63C8"/>
    <w:rsid w:val="009C6740"/>
    <w:rsid w:val="009D2A20"/>
    <w:rsid w:val="009E1673"/>
    <w:rsid w:val="009E23D0"/>
    <w:rsid w:val="009E3958"/>
    <w:rsid w:val="009F18BA"/>
    <w:rsid w:val="009F5F47"/>
    <w:rsid w:val="009F5FD3"/>
    <w:rsid w:val="00A0051A"/>
    <w:rsid w:val="00A01CCA"/>
    <w:rsid w:val="00A02366"/>
    <w:rsid w:val="00A072FF"/>
    <w:rsid w:val="00A1371D"/>
    <w:rsid w:val="00A14B02"/>
    <w:rsid w:val="00A1565F"/>
    <w:rsid w:val="00A20102"/>
    <w:rsid w:val="00A2556D"/>
    <w:rsid w:val="00A26037"/>
    <w:rsid w:val="00A2747E"/>
    <w:rsid w:val="00A325CE"/>
    <w:rsid w:val="00A366C0"/>
    <w:rsid w:val="00A40348"/>
    <w:rsid w:val="00A40578"/>
    <w:rsid w:val="00A42A36"/>
    <w:rsid w:val="00A44568"/>
    <w:rsid w:val="00A5162C"/>
    <w:rsid w:val="00A520F1"/>
    <w:rsid w:val="00A55CA1"/>
    <w:rsid w:val="00A55F9C"/>
    <w:rsid w:val="00A57992"/>
    <w:rsid w:val="00A66314"/>
    <w:rsid w:val="00A709B0"/>
    <w:rsid w:val="00A814BD"/>
    <w:rsid w:val="00A83038"/>
    <w:rsid w:val="00A85A57"/>
    <w:rsid w:val="00A8744F"/>
    <w:rsid w:val="00A91F7E"/>
    <w:rsid w:val="00A977DE"/>
    <w:rsid w:val="00AA1EB1"/>
    <w:rsid w:val="00AA301E"/>
    <w:rsid w:val="00AA3CF9"/>
    <w:rsid w:val="00AA4A24"/>
    <w:rsid w:val="00AB28C2"/>
    <w:rsid w:val="00AB3968"/>
    <w:rsid w:val="00AB3A3D"/>
    <w:rsid w:val="00AC4AEF"/>
    <w:rsid w:val="00AC7153"/>
    <w:rsid w:val="00AD310F"/>
    <w:rsid w:val="00AD3333"/>
    <w:rsid w:val="00AE70E9"/>
    <w:rsid w:val="00B00C09"/>
    <w:rsid w:val="00B0141C"/>
    <w:rsid w:val="00B01DC6"/>
    <w:rsid w:val="00B04E20"/>
    <w:rsid w:val="00B12169"/>
    <w:rsid w:val="00B13AA1"/>
    <w:rsid w:val="00B16DD1"/>
    <w:rsid w:val="00B20F75"/>
    <w:rsid w:val="00B2213A"/>
    <w:rsid w:val="00B22EA2"/>
    <w:rsid w:val="00B307E4"/>
    <w:rsid w:val="00B40018"/>
    <w:rsid w:val="00B42D2D"/>
    <w:rsid w:val="00B53326"/>
    <w:rsid w:val="00B54D4D"/>
    <w:rsid w:val="00B60B9A"/>
    <w:rsid w:val="00B64900"/>
    <w:rsid w:val="00B66ADA"/>
    <w:rsid w:val="00B81724"/>
    <w:rsid w:val="00B81C42"/>
    <w:rsid w:val="00B82C10"/>
    <w:rsid w:val="00B84611"/>
    <w:rsid w:val="00B91B7B"/>
    <w:rsid w:val="00B95989"/>
    <w:rsid w:val="00BA317A"/>
    <w:rsid w:val="00BA506C"/>
    <w:rsid w:val="00BB2C43"/>
    <w:rsid w:val="00BB3082"/>
    <w:rsid w:val="00BB7953"/>
    <w:rsid w:val="00BC1C36"/>
    <w:rsid w:val="00BC21E0"/>
    <w:rsid w:val="00BC4F01"/>
    <w:rsid w:val="00BC5F50"/>
    <w:rsid w:val="00BD19CB"/>
    <w:rsid w:val="00BD5B23"/>
    <w:rsid w:val="00BE16FB"/>
    <w:rsid w:val="00BE6A86"/>
    <w:rsid w:val="00BF05FB"/>
    <w:rsid w:val="00BF4ED9"/>
    <w:rsid w:val="00C05924"/>
    <w:rsid w:val="00C13A3A"/>
    <w:rsid w:val="00C1508E"/>
    <w:rsid w:val="00C22272"/>
    <w:rsid w:val="00C23DDB"/>
    <w:rsid w:val="00C25BA2"/>
    <w:rsid w:val="00C27A94"/>
    <w:rsid w:val="00C362C2"/>
    <w:rsid w:val="00C42537"/>
    <w:rsid w:val="00C51DAC"/>
    <w:rsid w:val="00C549AE"/>
    <w:rsid w:val="00C613CE"/>
    <w:rsid w:val="00C637EF"/>
    <w:rsid w:val="00C6399A"/>
    <w:rsid w:val="00C6418F"/>
    <w:rsid w:val="00C663BC"/>
    <w:rsid w:val="00C67C81"/>
    <w:rsid w:val="00C70A09"/>
    <w:rsid w:val="00C748B9"/>
    <w:rsid w:val="00C75051"/>
    <w:rsid w:val="00C77850"/>
    <w:rsid w:val="00C77A50"/>
    <w:rsid w:val="00C87151"/>
    <w:rsid w:val="00C92DAF"/>
    <w:rsid w:val="00C9684D"/>
    <w:rsid w:val="00CB1703"/>
    <w:rsid w:val="00CB5A3E"/>
    <w:rsid w:val="00CC59D8"/>
    <w:rsid w:val="00CD0C47"/>
    <w:rsid w:val="00CD70A8"/>
    <w:rsid w:val="00CF3CFA"/>
    <w:rsid w:val="00CF5387"/>
    <w:rsid w:val="00D005AB"/>
    <w:rsid w:val="00D00D83"/>
    <w:rsid w:val="00D01CF6"/>
    <w:rsid w:val="00D056DD"/>
    <w:rsid w:val="00D07F17"/>
    <w:rsid w:val="00D10B29"/>
    <w:rsid w:val="00D12CFB"/>
    <w:rsid w:val="00D23FB5"/>
    <w:rsid w:val="00D2514C"/>
    <w:rsid w:val="00D30CB8"/>
    <w:rsid w:val="00D37162"/>
    <w:rsid w:val="00D44867"/>
    <w:rsid w:val="00D45664"/>
    <w:rsid w:val="00D541B7"/>
    <w:rsid w:val="00D56990"/>
    <w:rsid w:val="00D62B5F"/>
    <w:rsid w:val="00D66554"/>
    <w:rsid w:val="00D70B7D"/>
    <w:rsid w:val="00D73181"/>
    <w:rsid w:val="00D73C33"/>
    <w:rsid w:val="00D772AF"/>
    <w:rsid w:val="00D90EC9"/>
    <w:rsid w:val="00D91F57"/>
    <w:rsid w:val="00D92704"/>
    <w:rsid w:val="00D951D9"/>
    <w:rsid w:val="00D95B46"/>
    <w:rsid w:val="00DA1C89"/>
    <w:rsid w:val="00DA1F35"/>
    <w:rsid w:val="00DC0687"/>
    <w:rsid w:val="00DD0492"/>
    <w:rsid w:val="00DD2B36"/>
    <w:rsid w:val="00DD2CFB"/>
    <w:rsid w:val="00DD47C8"/>
    <w:rsid w:val="00DD52CD"/>
    <w:rsid w:val="00DD6549"/>
    <w:rsid w:val="00DF02D9"/>
    <w:rsid w:val="00DF5BEB"/>
    <w:rsid w:val="00E010BF"/>
    <w:rsid w:val="00E014C8"/>
    <w:rsid w:val="00E01AB1"/>
    <w:rsid w:val="00E05929"/>
    <w:rsid w:val="00E1148D"/>
    <w:rsid w:val="00E1158F"/>
    <w:rsid w:val="00E121F9"/>
    <w:rsid w:val="00E24584"/>
    <w:rsid w:val="00E262CC"/>
    <w:rsid w:val="00E27C96"/>
    <w:rsid w:val="00E3439B"/>
    <w:rsid w:val="00E35FF5"/>
    <w:rsid w:val="00E36AC7"/>
    <w:rsid w:val="00E411FB"/>
    <w:rsid w:val="00E422F7"/>
    <w:rsid w:val="00E467F7"/>
    <w:rsid w:val="00E500A7"/>
    <w:rsid w:val="00E51D68"/>
    <w:rsid w:val="00E5257F"/>
    <w:rsid w:val="00E55839"/>
    <w:rsid w:val="00E629B9"/>
    <w:rsid w:val="00E801A6"/>
    <w:rsid w:val="00E843DC"/>
    <w:rsid w:val="00E84597"/>
    <w:rsid w:val="00E91994"/>
    <w:rsid w:val="00E9494C"/>
    <w:rsid w:val="00EB1D03"/>
    <w:rsid w:val="00EC0BEA"/>
    <w:rsid w:val="00EC57CF"/>
    <w:rsid w:val="00ED1344"/>
    <w:rsid w:val="00ED3CAE"/>
    <w:rsid w:val="00ED763F"/>
    <w:rsid w:val="00EE18E0"/>
    <w:rsid w:val="00EE7B92"/>
    <w:rsid w:val="00EF115D"/>
    <w:rsid w:val="00EF4EBF"/>
    <w:rsid w:val="00EF55B6"/>
    <w:rsid w:val="00EF56F7"/>
    <w:rsid w:val="00EF627B"/>
    <w:rsid w:val="00F01B0B"/>
    <w:rsid w:val="00F01DF3"/>
    <w:rsid w:val="00F06346"/>
    <w:rsid w:val="00F127BA"/>
    <w:rsid w:val="00F14B6B"/>
    <w:rsid w:val="00F16509"/>
    <w:rsid w:val="00F336EE"/>
    <w:rsid w:val="00F35A44"/>
    <w:rsid w:val="00F42E80"/>
    <w:rsid w:val="00F45F7A"/>
    <w:rsid w:val="00F47991"/>
    <w:rsid w:val="00F54CF1"/>
    <w:rsid w:val="00F62EA3"/>
    <w:rsid w:val="00F70943"/>
    <w:rsid w:val="00F714F4"/>
    <w:rsid w:val="00F73B15"/>
    <w:rsid w:val="00F87B88"/>
    <w:rsid w:val="00F97CF9"/>
    <w:rsid w:val="00FA313C"/>
    <w:rsid w:val="00FA418C"/>
    <w:rsid w:val="00FA6994"/>
    <w:rsid w:val="00FA730F"/>
    <w:rsid w:val="00FA7A73"/>
    <w:rsid w:val="00FB17FB"/>
    <w:rsid w:val="00FB1D85"/>
    <w:rsid w:val="00FB5AD9"/>
    <w:rsid w:val="00FB7108"/>
    <w:rsid w:val="00FC4D9A"/>
    <w:rsid w:val="00FC5B12"/>
    <w:rsid w:val="00FC6AAF"/>
    <w:rsid w:val="00FD327B"/>
    <w:rsid w:val="00FD3581"/>
    <w:rsid w:val="00FD3A53"/>
    <w:rsid w:val="00FD4FC8"/>
    <w:rsid w:val="00FE2275"/>
    <w:rsid w:val="00FE60E7"/>
    <w:rsid w:val="00FE7978"/>
    <w:rsid w:val="00FF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60B6"/>
    <w:rPr>
      <w:sz w:val="24"/>
    </w:rPr>
  </w:style>
  <w:style w:type="paragraph" w:styleId="1">
    <w:name w:val="heading 1"/>
    <w:basedOn w:val="a"/>
    <w:next w:val="a"/>
    <w:qFormat/>
    <w:rsid w:val="005460B6"/>
    <w:pPr>
      <w:keepNext/>
      <w:keepLines/>
      <w:numPr>
        <w:numId w:val="17"/>
      </w:numPr>
      <w:spacing w:after="360"/>
      <w:jc w:val="center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0"/>
    <w:qFormat/>
    <w:rsid w:val="005460B6"/>
    <w:pPr>
      <w:keepNext/>
      <w:keepLines/>
      <w:numPr>
        <w:ilvl w:val="1"/>
        <w:numId w:val="17"/>
      </w:numPr>
      <w:spacing w:after="360"/>
      <w:jc w:val="center"/>
      <w:outlineLvl w:val="1"/>
    </w:pPr>
    <w:rPr>
      <w:b/>
      <w:sz w:val="28"/>
    </w:rPr>
  </w:style>
  <w:style w:type="paragraph" w:styleId="30">
    <w:name w:val="heading 3"/>
    <w:basedOn w:val="a"/>
    <w:next w:val="4"/>
    <w:qFormat/>
    <w:rsid w:val="005460B6"/>
    <w:pPr>
      <w:keepNext/>
      <w:keepLines/>
      <w:numPr>
        <w:ilvl w:val="2"/>
        <w:numId w:val="17"/>
      </w:numPr>
      <w:spacing w:before="360"/>
      <w:outlineLvl w:val="2"/>
    </w:pPr>
    <w:rPr>
      <w:b/>
      <w:sz w:val="28"/>
    </w:rPr>
  </w:style>
  <w:style w:type="paragraph" w:styleId="4">
    <w:name w:val="heading 4"/>
    <w:basedOn w:val="a"/>
    <w:next w:val="a0"/>
    <w:qFormat/>
    <w:rsid w:val="005460B6"/>
    <w:pPr>
      <w:keepNext/>
      <w:keepLines/>
      <w:numPr>
        <w:ilvl w:val="3"/>
        <w:numId w:val="17"/>
      </w:numPr>
      <w:spacing w:before="240"/>
      <w:outlineLvl w:val="3"/>
    </w:pPr>
    <w:rPr>
      <w:b/>
    </w:rPr>
  </w:style>
  <w:style w:type="paragraph" w:styleId="5">
    <w:name w:val="heading 5"/>
    <w:basedOn w:val="a"/>
    <w:next w:val="a"/>
    <w:qFormat/>
    <w:rsid w:val="005460B6"/>
    <w:pPr>
      <w:keepNext/>
      <w:numPr>
        <w:ilvl w:val="4"/>
        <w:numId w:val="17"/>
      </w:numPr>
      <w:spacing w:before="240" w:after="60"/>
      <w:ind w:right="284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5460B6"/>
    <w:pPr>
      <w:keepNext/>
      <w:spacing w:before="240" w:after="6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5460B6"/>
    <w:pPr>
      <w:keepNext/>
      <w:numPr>
        <w:ilvl w:val="6"/>
        <w:numId w:val="4"/>
      </w:numPr>
      <w:spacing w:before="240" w:after="60"/>
      <w:jc w:val="center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5460B6"/>
    <w:pPr>
      <w:spacing w:after="240" w:line="240" w:lineRule="exact"/>
      <w:ind w:left="4536"/>
      <w:outlineLvl w:val="7"/>
    </w:pPr>
  </w:style>
  <w:style w:type="paragraph" w:styleId="9">
    <w:name w:val="heading 9"/>
    <w:basedOn w:val="a"/>
    <w:next w:val="5"/>
    <w:qFormat/>
    <w:rsid w:val="005460B6"/>
    <w:pPr>
      <w:keepNext/>
      <w:keepLines/>
      <w:numPr>
        <w:ilvl w:val="8"/>
        <w:numId w:val="4"/>
      </w:numPr>
      <w:spacing w:after="120" w:line="240" w:lineRule="exact"/>
      <w:jc w:val="right"/>
      <w:outlineLvl w:val="8"/>
    </w:pPr>
  </w:style>
  <w:style w:type="character" w:default="1" w:styleId="a1">
    <w:name w:val="Default Paragraph Font"/>
    <w:uiPriority w:val="1"/>
    <w:semiHidden/>
    <w:unhideWhenUsed/>
    <w:rsid w:val="005460B6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5460B6"/>
  </w:style>
  <w:style w:type="paragraph" w:styleId="a0">
    <w:name w:val="Body Text"/>
    <w:basedOn w:val="a"/>
    <w:rsid w:val="005460B6"/>
    <w:pPr>
      <w:spacing w:before="120"/>
      <w:ind w:firstLine="567"/>
      <w:jc w:val="both"/>
    </w:pPr>
  </w:style>
  <w:style w:type="paragraph" w:styleId="a4">
    <w:name w:val="header"/>
    <w:basedOn w:val="a"/>
    <w:link w:val="a5"/>
    <w:rsid w:val="005460B6"/>
    <w:pPr>
      <w:tabs>
        <w:tab w:val="center" w:pos="4536"/>
        <w:tab w:val="right" w:pos="9072"/>
      </w:tabs>
    </w:pPr>
  </w:style>
  <w:style w:type="paragraph" w:styleId="a6">
    <w:name w:val="footer"/>
    <w:basedOn w:val="a"/>
    <w:rsid w:val="005460B6"/>
    <w:pPr>
      <w:tabs>
        <w:tab w:val="center" w:pos="4536"/>
        <w:tab w:val="right" w:pos="9072"/>
      </w:tabs>
    </w:pPr>
  </w:style>
  <w:style w:type="paragraph" w:styleId="a7">
    <w:name w:val="Body Text Indent"/>
    <w:basedOn w:val="a"/>
    <w:rsid w:val="005460B6"/>
    <w:pPr>
      <w:spacing w:before="60"/>
      <w:ind w:left="284" w:firstLine="284"/>
      <w:jc w:val="both"/>
    </w:pPr>
  </w:style>
  <w:style w:type="paragraph" w:styleId="a8">
    <w:name w:val="Signature"/>
    <w:basedOn w:val="a"/>
    <w:next w:val="a"/>
    <w:rsid w:val="005460B6"/>
    <w:pPr>
      <w:tabs>
        <w:tab w:val="left" w:pos="6237"/>
      </w:tabs>
      <w:spacing w:before="600"/>
      <w:ind w:left="1276"/>
    </w:pPr>
  </w:style>
  <w:style w:type="paragraph" w:customStyle="1" w:styleId="10">
    <w:name w:val="Стиль1"/>
    <w:basedOn w:val="a"/>
    <w:qFormat/>
    <w:rsid w:val="005460B6"/>
    <w:pPr>
      <w:numPr>
        <w:ilvl w:val="5"/>
        <w:numId w:val="17"/>
      </w:numPr>
      <w:autoSpaceDE w:val="0"/>
      <w:autoSpaceDN w:val="0"/>
      <w:adjustRightInd w:val="0"/>
      <w:spacing w:before="120"/>
      <w:jc w:val="both"/>
      <w:outlineLvl w:val="5"/>
    </w:pPr>
  </w:style>
  <w:style w:type="paragraph" w:customStyle="1" w:styleId="20">
    <w:name w:val="Стиль2"/>
    <w:basedOn w:val="10"/>
    <w:qFormat/>
    <w:rsid w:val="005460B6"/>
    <w:pPr>
      <w:numPr>
        <w:ilvl w:val="6"/>
      </w:numPr>
      <w:spacing w:before="60"/>
      <w:outlineLvl w:val="6"/>
    </w:pPr>
  </w:style>
  <w:style w:type="paragraph" w:styleId="a9">
    <w:name w:val="table of figures"/>
    <w:basedOn w:val="a"/>
    <w:next w:val="a"/>
    <w:semiHidden/>
    <w:rsid w:val="005460B6"/>
    <w:pPr>
      <w:ind w:left="480" w:hanging="480"/>
    </w:pPr>
  </w:style>
  <w:style w:type="paragraph" w:customStyle="1" w:styleId="3">
    <w:name w:val="Стиль3"/>
    <w:basedOn w:val="a"/>
    <w:rsid w:val="005460B6"/>
    <w:pPr>
      <w:numPr>
        <w:numId w:val="1"/>
      </w:numPr>
      <w:jc w:val="both"/>
    </w:pPr>
  </w:style>
  <w:style w:type="paragraph" w:customStyle="1" w:styleId="40">
    <w:name w:val="Стиль4"/>
    <w:basedOn w:val="a"/>
    <w:qFormat/>
    <w:rsid w:val="005460B6"/>
    <w:pPr>
      <w:numPr>
        <w:ilvl w:val="7"/>
        <w:numId w:val="17"/>
      </w:numPr>
      <w:jc w:val="both"/>
    </w:pPr>
  </w:style>
  <w:style w:type="character" w:styleId="aa">
    <w:name w:val="page number"/>
    <w:basedOn w:val="a1"/>
    <w:rsid w:val="005460B6"/>
  </w:style>
  <w:style w:type="paragraph" w:customStyle="1" w:styleId="11">
    <w:name w:val="Стиль11"/>
    <w:basedOn w:val="a"/>
    <w:rsid w:val="00C67C81"/>
    <w:pPr>
      <w:numPr>
        <w:numId w:val="3"/>
      </w:numPr>
      <w:spacing w:before="120"/>
      <w:jc w:val="both"/>
      <w:outlineLvl w:val="0"/>
    </w:pPr>
  </w:style>
  <w:style w:type="paragraph" w:customStyle="1" w:styleId="61">
    <w:name w:val="Заголовок 6_1"/>
    <w:basedOn w:val="a"/>
    <w:rsid w:val="00C67C81"/>
    <w:pPr>
      <w:keepNext/>
      <w:spacing w:before="240"/>
      <w:ind w:left="1134" w:hanging="567"/>
    </w:pPr>
    <w:rPr>
      <w:b/>
      <w:szCs w:val="24"/>
    </w:rPr>
  </w:style>
  <w:style w:type="character" w:customStyle="1" w:styleId="70">
    <w:name w:val="Заголовок 7 Знак"/>
    <w:basedOn w:val="a1"/>
    <w:link w:val="7"/>
    <w:rsid w:val="00C67C81"/>
    <w:rPr>
      <w:rFonts w:ascii="Arial" w:hAnsi="Arial"/>
      <w:sz w:val="24"/>
    </w:rPr>
  </w:style>
  <w:style w:type="character" w:customStyle="1" w:styleId="a5">
    <w:name w:val="Верхний колонтитул Знак"/>
    <w:basedOn w:val="a1"/>
    <w:link w:val="a4"/>
    <w:rsid w:val="007F258F"/>
    <w:rPr>
      <w:sz w:val="24"/>
    </w:rPr>
  </w:style>
  <w:style w:type="paragraph" w:customStyle="1" w:styleId="ConsPlusNormal">
    <w:name w:val="ConsPlusNormal"/>
    <w:rsid w:val="00886B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1"/>
    <w:rsid w:val="005460B6"/>
    <w:rPr>
      <w:color w:val="0000FF"/>
      <w:u w:val="single"/>
    </w:rPr>
  </w:style>
  <w:style w:type="paragraph" w:customStyle="1" w:styleId="0">
    <w:name w:val="Заголовок 0"/>
    <w:basedOn w:val="a"/>
    <w:rsid w:val="005460B6"/>
    <w:pPr>
      <w:spacing w:before="1440"/>
      <w:jc w:val="center"/>
    </w:pPr>
    <w:rPr>
      <w:rFonts w:ascii="Arial" w:hAnsi="Arial" w:cs="Arial"/>
      <w:sz w:val="40"/>
      <w:szCs w:val="40"/>
    </w:rPr>
  </w:style>
  <w:style w:type="paragraph" w:styleId="12">
    <w:name w:val="toc 1"/>
    <w:basedOn w:val="a"/>
    <w:autoRedefine/>
    <w:rsid w:val="005460B6"/>
    <w:pPr>
      <w:keepNext/>
      <w:tabs>
        <w:tab w:val="right" w:leader="dot" w:pos="9072"/>
      </w:tabs>
      <w:spacing w:before="240"/>
    </w:pPr>
    <w:rPr>
      <w:caps/>
      <w:noProof/>
      <w:szCs w:val="24"/>
    </w:rPr>
  </w:style>
  <w:style w:type="paragraph" w:styleId="21">
    <w:name w:val="toc 2"/>
    <w:basedOn w:val="a"/>
    <w:next w:val="a"/>
    <w:autoRedefine/>
    <w:rsid w:val="005460B6"/>
    <w:pPr>
      <w:keepLines/>
      <w:numPr>
        <w:numId w:val="15"/>
      </w:numPr>
      <w:tabs>
        <w:tab w:val="right" w:leader="dot" w:pos="9072"/>
      </w:tabs>
      <w:spacing w:before="60"/>
      <w:ind w:right="567"/>
    </w:pPr>
    <w:rPr>
      <w:szCs w:val="24"/>
    </w:rPr>
  </w:style>
  <w:style w:type="paragraph" w:styleId="31">
    <w:name w:val="toc 3"/>
    <w:basedOn w:val="a"/>
    <w:next w:val="a"/>
    <w:autoRedefine/>
    <w:rsid w:val="005460B6"/>
    <w:pPr>
      <w:keepLines/>
      <w:numPr>
        <w:ilvl w:val="2"/>
        <w:numId w:val="15"/>
      </w:numPr>
      <w:tabs>
        <w:tab w:val="left" w:pos="1995"/>
        <w:tab w:val="right" w:leader="dot" w:pos="9072"/>
      </w:tabs>
      <w:spacing w:before="60"/>
      <w:ind w:right="567"/>
    </w:pPr>
    <w:rPr>
      <w:noProof/>
      <w:szCs w:val="24"/>
    </w:rPr>
  </w:style>
  <w:style w:type="paragraph" w:styleId="41">
    <w:name w:val="toc 4"/>
    <w:basedOn w:val="a"/>
    <w:next w:val="a"/>
    <w:autoRedefine/>
    <w:rsid w:val="005460B6"/>
    <w:pPr>
      <w:keepLines/>
      <w:numPr>
        <w:ilvl w:val="3"/>
        <w:numId w:val="16"/>
      </w:numPr>
      <w:tabs>
        <w:tab w:val="left" w:pos="1985"/>
        <w:tab w:val="right" w:leader="dot" w:pos="9072"/>
      </w:tabs>
      <w:spacing w:before="60"/>
      <w:ind w:right="567"/>
    </w:pPr>
  </w:style>
  <w:style w:type="paragraph" w:styleId="50">
    <w:name w:val="toc 5"/>
    <w:basedOn w:val="a"/>
    <w:next w:val="a"/>
    <w:autoRedefine/>
    <w:rsid w:val="005460B6"/>
    <w:pPr>
      <w:keepLines/>
      <w:tabs>
        <w:tab w:val="right" w:leader="dot" w:pos="9072"/>
      </w:tabs>
      <w:spacing w:before="60"/>
      <w:ind w:right="567"/>
    </w:pPr>
  </w:style>
  <w:style w:type="paragraph" w:styleId="ac">
    <w:name w:val="Balloon Text"/>
    <w:basedOn w:val="a"/>
    <w:link w:val="ad"/>
    <w:rsid w:val="00546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546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Template_ZS\_&#1047;&#1072;&#1082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_Закон</Template>
  <TotalTime>0</TotalTime>
  <Pages>8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SOBRANIE</Company>
  <LinksUpToDate>false</LinksUpToDate>
  <CharactersWithSpaces>15056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Алена Германовна</dc:creator>
  <dc:description>Принят_x000d_
Подписан</dc:description>
  <cp:lastModifiedBy>s.belikova</cp:lastModifiedBy>
  <cp:revision>2</cp:revision>
  <cp:lastPrinted>2014-11-18T10:45:00Z</cp:lastPrinted>
  <dcterms:created xsi:type="dcterms:W3CDTF">2017-04-28T10:46:00Z</dcterms:created>
  <dcterms:modified xsi:type="dcterms:W3CDTF">2017-04-28T10:46:00Z</dcterms:modified>
</cp:coreProperties>
</file>